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C951" w14:textId="77777777" w:rsidR="00135564" w:rsidRDefault="00135564" w:rsidP="003358E2">
      <w:pPr>
        <w:widowControl w:val="0"/>
        <w:spacing w:line="240" w:lineRule="auto"/>
        <w:jc w:val="center"/>
        <w:rPr>
          <w:b/>
          <w:sz w:val="26"/>
          <w:szCs w:val="26"/>
          <w:u w:val="single"/>
        </w:rPr>
      </w:pPr>
    </w:p>
    <w:p w14:paraId="022039B4" w14:textId="213D5515" w:rsidR="00224A65" w:rsidRDefault="00301DED" w:rsidP="003358E2">
      <w:pPr>
        <w:widowControl w:val="0"/>
        <w:spacing w:line="240" w:lineRule="auto"/>
        <w:jc w:val="center"/>
        <w:rPr>
          <w:b/>
          <w:sz w:val="26"/>
          <w:szCs w:val="26"/>
          <w:u w:val="single"/>
        </w:rPr>
      </w:pPr>
      <w:r>
        <w:rPr>
          <w:b/>
          <w:sz w:val="26"/>
          <w:szCs w:val="26"/>
          <w:u w:val="single"/>
        </w:rPr>
        <w:t>NOTA DE PRENSA</w:t>
      </w:r>
    </w:p>
    <w:p w14:paraId="6E2CA6CC" w14:textId="77777777" w:rsidR="00135564" w:rsidRPr="003358E2" w:rsidRDefault="00135564" w:rsidP="003358E2">
      <w:pPr>
        <w:widowControl w:val="0"/>
        <w:spacing w:line="240" w:lineRule="auto"/>
        <w:jc w:val="center"/>
        <w:rPr>
          <w:bCs/>
        </w:rPr>
      </w:pPr>
    </w:p>
    <w:p w14:paraId="29526790" w14:textId="4D818A25" w:rsidR="00271E07" w:rsidRDefault="00474C2E">
      <w:pPr>
        <w:widowControl w:val="0"/>
        <w:spacing w:before="224" w:line="228" w:lineRule="auto"/>
        <w:ind w:left="659" w:right="968"/>
        <w:jc w:val="center"/>
        <w:rPr>
          <w:b/>
          <w:sz w:val="28"/>
          <w:szCs w:val="28"/>
        </w:rPr>
      </w:pPr>
      <w:r>
        <w:rPr>
          <w:b/>
          <w:sz w:val="28"/>
          <w:szCs w:val="28"/>
        </w:rPr>
        <w:t>El</w:t>
      </w:r>
      <w:r w:rsidR="00301DED">
        <w:t xml:space="preserve"> </w:t>
      </w:r>
      <w:r>
        <w:rPr>
          <w:b/>
          <w:sz w:val="28"/>
          <w:szCs w:val="28"/>
        </w:rPr>
        <w:t>43’03</w:t>
      </w:r>
      <w:r w:rsidR="00301DED">
        <w:rPr>
          <w:b/>
          <w:sz w:val="28"/>
          <w:szCs w:val="28"/>
        </w:rPr>
        <w:t>%</w:t>
      </w:r>
      <w:r w:rsidR="00301DED">
        <w:t xml:space="preserve"> </w:t>
      </w:r>
      <w:r w:rsidR="00301DED">
        <w:rPr>
          <w:b/>
          <w:sz w:val="28"/>
          <w:szCs w:val="28"/>
        </w:rPr>
        <w:t>de las personas contri</w:t>
      </w:r>
      <w:r w:rsidR="003361F5">
        <w:rPr>
          <w:b/>
          <w:sz w:val="28"/>
          <w:szCs w:val="28"/>
        </w:rPr>
        <w:t xml:space="preserve">buyentes </w:t>
      </w:r>
      <w:r>
        <w:rPr>
          <w:b/>
          <w:sz w:val="28"/>
          <w:szCs w:val="28"/>
        </w:rPr>
        <w:t>de Alicante</w:t>
      </w:r>
      <w:r w:rsidR="003358E2">
        <w:rPr>
          <w:b/>
          <w:sz w:val="28"/>
          <w:szCs w:val="28"/>
        </w:rPr>
        <w:t xml:space="preserve"> no marcan la “X Solidaria”</w:t>
      </w:r>
    </w:p>
    <w:p w14:paraId="261C6F7F" w14:textId="77777777" w:rsidR="00135564" w:rsidRDefault="00135564">
      <w:pPr>
        <w:widowControl w:val="0"/>
        <w:spacing w:before="224" w:line="228" w:lineRule="auto"/>
        <w:ind w:left="659" w:right="968"/>
        <w:jc w:val="center"/>
        <w:rPr>
          <w:b/>
          <w:sz w:val="28"/>
          <w:szCs w:val="28"/>
        </w:rPr>
      </w:pPr>
    </w:p>
    <w:p w14:paraId="595BC97E" w14:textId="77777777" w:rsidR="00271E07" w:rsidRDefault="00271E07">
      <w:pPr>
        <w:spacing w:after="200"/>
        <w:jc w:val="both"/>
      </w:pPr>
    </w:p>
    <w:p w14:paraId="1B5AFCFB" w14:textId="7A48DD3E" w:rsidR="003358E2" w:rsidRPr="003358E2" w:rsidRDefault="003358E2">
      <w:pPr>
        <w:numPr>
          <w:ilvl w:val="0"/>
          <w:numId w:val="1"/>
        </w:numPr>
        <w:spacing w:after="200"/>
        <w:jc w:val="both"/>
      </w:pPr>
      <w:r w:rsidRPr="00474C2E">
        <w:rPr>
          <w:bCs/>
        </w:rPr>
        <w:t xml:space="preserve">En la provincia de Alicante más de </w:t>
      </w:r>
      <w:r>
        <w:rPr>
          <w:bCs/>
        </w:rPr>
        <w:t xml:space="preserve">384.000 </w:t>
      </w:r>
      <w:r w:rsidRPr="00474C2E">
        <w:rPr>
          <w:bCs/>
        </w:rPr>
        <w:t xml:space="preserve">personas </w:t>
      </w:r>
      <w:r w:rsidRPr="003358E2">
        <w:rPr>
          <w:bCs/>
        </w:rPr>
        <w:t>no marcan la casilla 106 de Fines Sociales o “X Solidaria” en su renta.</w:t>
      </w:r>
    </w:p>
    <w:p w14:paraId="0C974CE2" w14:textId="77777777" w:rsidR="00135564" w:rsidRDefault="00301DED" w:rsidP="00135564">
      <w:pPr>
        <w:numPr>
          <w:ilvl w:val="0"/>
          <w:numId w:val="1"/>
        </w:numPr>
        <w:spacing w:after="200"/>
        <w:jc w:val="both"/>
      </w:pPr>
      <w:r>
        <w:t xml:space="preserve">En el pasado ejercicio se recaudaron a nivel autonómico </w:t>
      </w:r>
      <w:r w:rsidR="00224A65">
        <w:t>44’2</w:t>
      </w:r>
      <w:r>
        <w:t xml:space="preserve"> millones de euros que irán destinados a proyectos sociales desarrollados por las ONG, </w:t>
      </w:r>
      <w:r w:rsidR="003358E2">
        <w:t>de los cuales 12.884.989 se destinaron a la provincia de Alicante.</w:t>
      </w:r>
    </w:p>
    <w:p w14:paraId="61C448F2" w14:textId="39843DA2" w:rsidR="006F01C6" w:rsidRPr="00135564" w:rsidRDefault="00135564" w:rsidP="00135564">
      <w:pPr>
        <w:numPr>
          <w:ilvl w:val="0"/>
          <w:numId w:val="1"/>
        </w:numPr>
        <w:spacing w:after="200"/>
        <w:jc w:val="both"/>
      </w:pPr>
      <w:r w:rsidRPr="00135564">
        <w:t xml:space="preserve">El 29,6% de población de la Comunitat Valenciana se encuentra en riesgo de pobreza y/o exclusión social, </w:t>
      </w:r>
      <w:r>
        <w:t>lo que supone un incremento de</w:t>
      </w:r>
      <w:r w:rsidRPr="00135564">
        <w:t xml:space="preserve"> más de dos puntos porcentuales </w:t>
      </w:r>
      <w:r>
        <w:t>respecto a</w:t>
      </w:r>
      <w:r w:rsidRPr="00135564">
        <w:t>l año anterior.</w:t>
      </w:r>
    </w:p>
    <w:p w14:paraId="2FDBE888" w14:textId="77777777" w:rsidR="00135564" w:rsidRPr="00135564" w:rsidRDefault="00135564" w:rsidP="00135564">
      <w:pPr>
        <w:spacing w:after="200"/>
        <w:ind w:left="720"/>
        <w:jc w:val="both"/>
      </w:pPr>
    </w:p>
    <w:p w14:paraId="422F490D" w14:textId="527153E7" w:rsidR="00224A65" w:rsidRPr="006F01C6" w:rsidRDefault="00FE2F8F">
      <w:pPr>
        <w:spacing w:after="200"/>
        <w:jc w:val="both"/>
        <w:rPr>
          <w:sz w:val="20"/>
          <w:szCs w:val="20"/>
        </w:rPr>
      </w:pPr>
      <w:r>
        <w:rPr>
          <w:b/>
          <w:sz w:val="20"/>
          <w:szCs w:val="20"/>
        </w:rPr>
        <w:t>Alicante</w:t>
      </w:r>
      <w:r w:rsidR="00301DED" w:rsidRPr="006F01C6">
        <w:rPr>
          <w:b/>
          <w:sz w:val="20"/>
          <w:szCs w:val="20"/>
        </w:rPr>
        <w:t xml:space="preserve">, </w:t>
      </w:r>
      <w:r w:rsidR="00A611B4" w:rsidRPr="006F01C6">
        <w:rPr>
          <w:b/>
          <w:sz w:val="20"/>
          <w:szCs w:val="20"/>
        </w:rPr>
        <w:t>24</w:t>
      </w:r>
      <w:r w:rsidR="00301DED" w:rsidRPr="006F01C6">
        <w:rPr>
          <w:b/>
          <w:sz w:val="20"/>
          <w:szCs w:val="20"/>
        </w:rPr>
        <w:t xml:space="preserve"> de </w:t>
      </w:r>
      <w:r w:rsidR="00A611B4" w:rsidRPr="006F01C6">
        <w:rPr>
          <w:b/>
          <w:sz w:val="20"/>
          <w:szCs w:val="20"/>
        </w:rPr>
        <w:t>abril</w:t>
      </w:r>
      <w:r w:rsidR="00301DED" w:rsidRPr="006F01C6">
        <w:rPr>
          <w:b/>
          <w:sz w:val="20"/>
          <w:szCs w:val="20"/>
        </w:rPr>
        <w:t xml:space="preserve"> de 202</w:t>
      </w:r>
      <w:r w:rsidR="00A611B4" w:rsidRPr="006F01C6">
        <w:rPr>
          <w:b/>
          <w:sz w:val="20"/>
          <w:szCs w:val="20"/>
        </w:rPr>
        <w:t>4</w:t>
      </w:r>
      <w:r w:rsidR="00301DED" w:rsidRPr="006F01C6">
        <w:rPr>
          <w:b/>
          <w:sz w:val="20"/>
          <w:szCs w:val="20"/>
        </w:rPr>
        <w:t>.-</w:t>
      </w:r>
      <w:r w:rsidR="00301DED" w:rsidRPr="006F01C6">
        <w:rPr>
          <w:sz w:val="20"/>
          <w:szCs w:val="20"/>
        </w:rPr>
        <w:t xml:space="preserve"> Plataformas y entidades sociales han animado hoy a la </w:t>
      </w:r>
      <w:r w:rsidR="00224A65" w:rsidRPr="006F01C6">
        <w:rPr>
          <w:sz w:val="20"/>
          <w:szCs w:val="20"/>
        </w:rPr>
        <w:t xml:space="preserve">ciudadanía </w:t>
      </w:r>
      <w:r w:rsidR="00A46C4E">
        <w:rPr>
          <w:sz w:val="20"/>
          <w:szCs w:val="20"/>
        </w:rPr>
        <w:t>alicantina</w:t>
      </w:r>
      <w:r w:rsidR="00301DED" w:rsidRPr="006F01C6">
        <w:rPr>
          <w:sz w:val="20"/>
          <w:szCs w:val="20"/>
        </w:rPr>
        <w:t xml:space="preserve"> a marcar la casilla de la casilla 106 de Actividades de Interés Social (‘X Solidaria’) en su declaración de la renta, en un acto de presentación que ha tenido lugar en </w:t>
      </w:r>
      <w:r w:rsidR="009C38CA" w:rsidRPr="006F01C6">
        <w:rPr>
          <w:sz w:val="20"/>
          <w:szCs w:val="20"/>
        </w:rPr>
        <w:t>la sede de la</w:t>
      </w:r>
      <w:r w:rsidR="00A46C4E" w:rsidRPr="00A46C4E">
        <w:rPr>
          <w:color w:val="FF0000"/>
          <w:sz w:val="20"/>
          <w:szCs w:val="20"/>
        </w:rPr>
        <w:t> </w:t>
      </w:r>
      <w:r w:rsidR="00A46C4E" w:rsidRPr="00A46C4E">
        <w:rPr>
          <w:color w:val="000000" w:themeColor="text1"/>
          <w:sz w:val="20"/>
          <w:szCs w:val="20"/>
        </w:rPr>
        <w:t>ONCE</w:t>
      </w:r>
      <w:r w:rsidR="00A46C4E" w:rsidRPr="00A46C4E">
        <w:rPr>
          <w:b/>
          <w:bCs/>
          <w:color w:val="000000" w:themeColor="text1"/>
          <w:sz w:val="20"/>
          <w:szCs w:val="20"/>
        </w:rPr>
        <w:t> </w:t>
      </w:r>
      <w:r w:rsidR="00A46C4E" w:rsidRPr="00A46C4E">
        <w:rPr>
          <w:color w:val="000000" w:themeColor="text1"/>
          <w:sz w:val="20"/>
          <w:szCs w:val="20"/>
        </w:rPr>
        <w:t>en Alicante</w:t>
      </w:r>
      <w:r w:rsidR="00301DED" w:rsidRPr="00A46C4E">
        <w:rPr>
          <w:color w:val="000000" w:themeColor="text1"/>
          <w:sz w:val="20"/>
          <w:szCs w:val="20"/>
        </w:rPr>
        <w:t xml:space="preserve">. </w:t>
      </w:r>
      <w:r w:rsidR="00224A65" w:rsidRPr="006F01C6">
        <w:rPr>
          <w:sz w:val="20"/>
          <w:szCs w:val="20"/>
        </w:rPr>
        <w:t xml:space="preserve">Con una llamada a fichar por el equipo más grande de la Comunitat Valenciana, </w:t>
      </w:r>
      <w:r w:rsidR="00801C23" w:rsidRPr="006F01C6">
        <w:rPr>
          <w:sz w:val="20"/>
          <w:szCs w:val="20"/>
        </w:rPr>
        <w:t>el que marca la X Solidaria</w:t>
      </w:r>
      <w:r w:rsidR="00224A65" w:rsidRPr="006F01C6">
        <w:rPr>
          <w:sz w:val="20"/>
          <w:szCs w:val="20"/>
        </w:rPr>
        <w:t xml:space="preserve">, </w:t>
      </w:r>
      <w:r w:rsidR="00301DED" w:rsidRPr="006F01C6">
        <w:rPr>
          <w:sz w:val="20"/>
          <w:szCs w:val="20"/>
        </w:rPr>
        <w:t xml:space="preserve">las entidades sociales han apelado a unirse a este movimiento social </w:t>
      </w:r>
      <w:r w:rsidR="00224A65" w:rsidRPr="006F01C6">
        <w:rPr>
          <w:sz w:val="20"/>
          <w:szCs w:val="20"/>
        </w:rPr>
        <w:t>para destinar un 0,7% de sus impuestos a proyectos sociales sin coste económico para ellas</w:t>
      </w:r>
      <w:r w:rsidR="00A611B4" w:rsidRPr="006F01C6">
        <w:rPr>
          <w:sz w:val="20"/>
          <w:szCs w:val="20"/>
        </w:rPr>
        <w:t>.</w:t>
      </w:r>
    </w:p>
    <w:p w14:paraId="2B124919" w14:textId="482C25FC" w:rsidR="00801C23" w:rsidRPr="00A46C4E" w:rsidRDefault="00801C23">
      <w:pPr>
        <w:spacing w:after="200"/>
        <w:jc w:val="both"/>
        <w:rPr>
          <w:color w:val="000000" w:themeColor="text1"/>
          <w:sz w:val="20"/>
          <w:szCs w:val="20"/>
        </w:rPr>
      </w:pPr>
      <w:r w:rsidRPr="00A46C4E">
        <w:rPr>
          <w:color w:val="000000" w:themeColor="text1"/>
          <w:sz w:val="20"/>
          <w:szCs w:val="20"/>
        </w:rPr>
        <w:t xml:space="preserve">En esta presentación, en la que han participado </w:t>
      </w:r>
      <w:r w:rsidR="00A46C4E" w:rsidRPr="00A46C4E">
        <w:rPr>
          <w:color w:val="000000" w:themeColor="text1"/>
          <w:sz w:val="20"/>
          <w:szCs w:val="20"/>
        </w:rPr>
        <w:t>María Gesse, vicepresidenta del Consejo Territorial de la ONCE Comunitat Valenciana, Antonio Ruescas, vicepresidente de </w:t>
      </w:r>
      <w:hyperlink r:id="rId7" w:history="1">
        <w:r w:rsidR="00A46C4E" w:rsidRPr="00A46C4E">
          <w:rPr>
            <w:rStyle w:val="Hipervnculo"/>
            <w:color w:val="000000" w:themeColor="text1"/>
            <w:sz w:val="20"/>
            <w:szCs w:val="20"/>
            <w:u w:val="none"/>
          </w:rPr>
          <w:t>COCEMFE Alicante</w:t>
        </w:r>
      </w:hyperlink>
      <w:r w:rsidR="00A46C4E" w:rsidRPr="00A46C4E">
        <w:rPr>
          <w:color w:val="000000" w:themeColor="text1"/>
          <w:sz w:val="20"/>
          <w:szCs w:val="20"/>
        </w:rPr>
        <w:t> y Gorka Chazarra Irles, portavoz territorial de la</w:t>
      </w:r>
      <w:r w:rsidR="005054F1">
        <w:rPr>
          <w:color w:val="000000" w:themeColor="text1"/>
          <w:sz w:val="20"/>
          <w:szCs w:val="20"/>
        </w:rPr>
        <w:t xml:space="preserve"> Plataforma de Voluntariado,</w:t>
      </w:r>
      <w:r w:rsidR="00A46C4E" w:rsidRPr="00A46C4E">
        <w:rPr>
          <w:color w:val="000000" w:themeColor="text1"/>
          <w:sz w:val="20"/>
          <w:szCs w:val="20"/>
        </w:rPr>
        <w:t xml:space="preserve"> </w:t>
      </w:r>
      <w:r w:rsidRPr="00A46C4E">
        <w:rPr>
          <w:color w:val="000000" w:themeColor="text1"/>
          <w:sz w:val="20"/>
          <w:szCs w:val="20"/>
        </w:rPr>
        <w:t xml:space="preserve">se han facilitado los datos de recaudación de la Comunitat Valenciana del pasado ejercicio. </w:t>
      </w:r>
    </w:p>
    <w:p w14:paraId="778B0198" w14:textId="77777777" w:rsidR="00801C23" w:rsidRPr="006F01C6" w:rsidRDefault="00801C23" w:rsidP="00801C23">
      <w:pPr>
        <w:spacing w:after="200"/>
        <w:jc w:val="both"/>
        <w:rPr>
          <w:b/>
          <w:sz w:val="20"/>
          <w:szCs w:val="20"/>
        </w:rPr>
      </w:pPr>
      <w:r w:rsidRPr="006F01C6">
        <w:rPr>
          <w:b/>
          <w:sz w:val="20"/>
          <w:szCs w:val="20"/>
        </w:rPr>
        <w:t>La mitad de la población</w:t>
      </w:r>
    </w:p>
    <w:p w14:paraId="2AC9294B" w14:textId="60BA0AB6" w:rsidR="00801C23" w:rsidRPr="006F01C6" w:rsidRDefault="00801C23" w:rsidP="003358E2">
      <w:pPr>
        <w:spacing w:after="200"/>
        <w:jc w:val="both"/>
        <w:rPr>
          <w:sz w:val="20"/>
          <w:szCs w:val="20"/>
        </w:rPr>
      </w:pPr>
      <w:r w:rsidRPr="006F01C6">
        <w:rPr>
          <w:sz w:val="20"/>
          <w:szCs w:val="20"/>
        </w:rPr>
        <w:t>En 2023,</w:t>
      </w:r>
      <w:r w:rsidR="003358E2">
        <w:rPr>
          <w:sz w:val="20"/>
          <w:szCs w:val="20"/>
        </w:rPr>
        <w:t xml:space="preserve"> </w:t>
      </w:r>
      <w:r w:rsidR="003358E2" w:rsidRPr="003358E2">
        <w:rPr>
          <w:sz w:val="20"/>
          <w:szCs w:val="20"/>
        </w:rPr>
        <w:t xml:space="preserve">el </w:t>
      </w:r>
      <w:r w:rsidR="003358E2" w:rsidRPr="006F01C6">
        <w:rPr>
          <w:sz w:val="20"/>
          <w:szCs w:val="20"/>
        </w:rPr>
        <w:t>47’73%</w:t>
      </w:r>
      <w:r w:rsidR="003358E2">
        <w:rPr>
          <w:sz w:val="20"/>
          <w:szCs w:val="20"/>
        </w:rPr>
        <w:t xml:space="preserve"> </w:t>
      </w:r>
      <w:r w:rsidR="003358E2" w:rsidRPr="003358E2">
        <w:rPr>
          <w:sz w:val="20"/>
          <w:szCs w:val="20"/>
        </w:rPr>
        <w:t>de la población alicantina contribuyente realizó este gesto al presentar su declaración, un</w:t>
      </w:r>
      <w:r w:rsidR="003358E2">
        <w:rPr>
          <w:sz w:val="20"/>
          <w:szCs w:val="20"/>
        </w:rPr>
        <w:t xml:space="preserve">as décimas por debajo de los datos del ejercicio anterior. </w:t>
      </w:r>
      <w:r w:rsidR="00135564">
        <w:rPr>
          <w:sz w:val="20"/>
          <w:szCs w:val="20"/>
        </w:rPr>
        <w:t xml:space="preserve">Una media inferior a la de la </w:t>
      </w:r>
      <w:r w:rsidRPr="006F01C6">
        <w:rPr>
          <w:sz w:val="20"/>
          <w:szCs w:val="20"/>
        </w:rPr>
        <w:t>Comunitat Valenciana</w:t>
      </w:r>
      <w:r w:rsidR="005054F1">
        <w:rPr>
          <w:sz w:val="20"/>
          <w:szCs w:val="20"/>
        </w:rPr>
        <w:t>,</w:t>
      </w:r>
      <w:r w:rsidRPr="006F01C6">
        <w:rPr>
          <w:sz w:val="20"/>
          <w:szCs w:val="20"/>
        </w:rPr>
        <w:t xml:space="preserve"> </w:t>
      </w:r>
      <w:r w:rsidR="00135564">
        <w:rPr>
          <w:sz w:val="20"/>
          <w:szCs w:val="20"/>
        </w:rPr>
        <w:t xml:space="preserve"> donde se estima que el </w:t>
      </w:r>
      <w:r w:rsidR="00135564" w:rsidRPr="006F01C6">
        <w:rPr>
          <w:sz w:val="20"/>
          <w:szCs w:val="20"/>
        </w:rPr>
        <w:t xml:space="preserve">50’02% </w:t>
      </w:r>
      <w:r w:rsidR="00135564">
        <w:rPr>
          <w:sz w:val="20"/>
          <w:szCs w:val="20"/>
        </w:rPr>
        <w:t>de declarantes marcaron la casilla 106</w:t>
      </w:r>
      <w:r w:rsidRPr="006F01C6">
        <w:rPr>
          <w:sz w:val="20"/>
          <w:szCs w:val="20"/>
        </w:rPr>
        <w:t xml:space="preserve">, lo que supone un mantenimiento de las personas contribuyentes que se comprometen con la solidaridad. </w:t>
      </w:r>
      <w:r w:rsidR="00135564">
        <w:rPr>
          <w:sz w:val="20"/>
          <w:szCs w:val="20"/>
        </w:rPr>
        <w:t xml:space="preserve">Alicante sigue por debajo de la media de la Comunitat Valenciana, donde </w:t>
      </w:r>
      <w:r w:rsidRPr="006F01C6">
        <w:rPr>
          <w:sz w:val="20"/>
          <w:szCs w:val="20"/>
        </w:rPr>
        <w:t>Castellón sigue manteniendo el liderazgo en porcentaje de contribuyentes que marcaron la casilla -con un 52’49%</w:t>
      </w:r>
      <w:r w:rsidR="00135564">
        <w:rPr>
          <w:sz w:val="20"/>
          <w:szCs w:val="20"/>
        </w:rPr>
        <w:t xml:space="preserve">- seguido por </w:t>
      </w:r>
      <w:r w:rsidRPr="006F01C6">
        <w:rPr>
          <w:sz w:val="20"/>
          <w:szCs w:val="20"/>
        </w:rPr>
        <w:t xml:space="preserve">Valencia </w:t>
      </w:r>
      <w:r w:rsidR="00135564">
        <w:rPr>
          <w:sz w:val="20"/>
          <w:szCs w:val="20"/>
        </w:rPr>
        <w:t>c</w:t>
      </w:r>
      <w:r w:rsidRPr="006F01C6">
        <w:rPr>
          <w:sz w:val="20"/>
          <w:szCs w:val="20"/>
        </w:rPr>
        <w:t>on un 50’92</w:t>
      </w:r>
      <w:r w:rsidR="00135564">
        <w:rPr>
          <w:sz w:val="20"/>
          <w:szCs w:val="20"/>
        </w:rPr>
        <w:t>%.</w:t>
      </w:r>
    </w:p>
    <w:p w14:paraId="0241EC81" w14:textId="77777777" w:rsidR="00801C23" w:rsidRPr="006F01C6" w:rsidRDefault="00801C23" w:rsidP="00801C23">
      <w:pPr>
        <w:spacing w:after="200"/>
        <w:jc w:val="both"/>
        <w:rPr>
          <w:sz w:val="20"/>
          <w:szCs w:val="20"/>
        </w:rPr>
      </w:pPr>
      <w:r w:rsidRPr="006F01C6">
        <w:rPr>
          <w:sz w:val="20"/>
          <w:szCs w:val="20"/>
        </w:rPr>
        <w:t>Este porcentaje representa un total de 44’2 millones de euros recaudados, que se destinarán a proyectos sociales dirigidos a las personas en situación de vulnerabilidad. Con estas cifras, la Comunitat Valenciana aumenta la asignación tributaria en 5’2 millones de euros más respecto al ejercicio anterior. A través de la convocatoria de subvenciones de la Vicepresidencia y Conselleria de Igualdad y Políticas Inclusivas, que gestiona estos fondos, se han dedicado</w:t>
      </w:r>
      <w:r w:rsidR="00C3218F" w:rsidRPr="006F01C6">
        <w:rPr>
          <w:sz w:val="20"/>
          <w:szCs w:val="20"/>
        </w:rPr>
        <w:t xml:space="preserve"> 24’7</w:t>
      </w:r>
      <w:r w:rsidRPr="006F01C6">
        <w:rPr>
          <w:sz w:val="20"/>
          <w:szCs w:val="20"/>
        </w:rPr>
        <w:t xml:space="preserve"> millones de euros para financiar </w:t>
      </w:r>
      <w:r w:rsidR="00C3218F" w:rsidRPr="006F01C6">
        <w:rPr>
          <w:sz w:val="20"/>
          <w:szCs w:val="20"/>
        </w:rPr>
        <w:t xml:space="preserve">un total de </w:t>
      </w:r>
      <w:r w:rsidRPr="006F01C6">
        <w:rPr>
          <w:sz w:val="20"/>
          <w:szCs w:val="20"/>
        </w:rPr>
        <w:t>1.490 programas de 284 entidades en toda la Comunitat Valenciana.</w:t>
      </w:r>
    </w:p>
    <w:p w14:paraId="361AC491" w14:textId="7F578E7B" w:rsidR="00801C23" w:rsidRDefault="00801C23" w:rsidP="0076780D">
      <w:pPr>
        <w:autoSpaceDE w:val="0"/>
        <w:autoSpaceDN w:val="0"/>
        <w:adjustRightInd w:val="0"/>
        <w:jc w:val="both"/>
        <w:rPr>
          <w:sz w:val="20"/>
          <w:szCs w:val="20"/>
        </w:rPr>
      </w:pPr>
      <w:r w:rsidRPr="006F01C6">
        <w:rPr>
          <w:sz w:val="20"/>
          <w:szCs w:val="20"/>
        </w:rPr>
        <w:lastRenderedPageBreak/>
        <w:t xml:space="preserve">Destaca, además, que un total de 504.037 contribuyentes que marcaron la casilla 106 (un 19’5%) marcaron tanto la ‘X Solidaria’ como la casilla de la Iglesia Católica. Desde la campaña, se ha insistido en que aquellas personas que solamente marcan la casilla de la Iglesia Católica deben saber que pueden marcar también la casilla ‘X Solidaria’ y ayudar el doble. Como ha explicado </w:t>
      </w:r>
      <w:r w:rsidR="00A46C4E" w:rsidRPr="008B5A4A">
        <w:rPr>
          <w:sz w:val="20"/>
          <w:szCs w:val="20"/>
        </w:rPr>
        <w:t>Antonio Ruescas, vicepresidente de </w:t>
      </w:r>
      <w:hyperlink r:id="rId8" w:history="1">
        <w:r w:rsidR="00A46C4E" w:rsidRPr="008B5A4A">
          <w:t>COCEMFE Alicante</w:t>
        </w:r>
      </w:hyperlink>
      <w:r w:rsidRPr="006F01C6">
        <w:rPr>
          <w:sz w:val="20"/>
          <w:szCs w:val="20"/>
        </w:rPr>
        <w:t xml:space="preserve">: </w:t>
      </w:r>
      <w:r w:rsidR="00F31D28" w:rsidRPr="00F31D28">
        <w:rPr>
          <w:sz w:val="20"/>
          <w:szCs w:val="20"/>
        </w:rPr>
        <w:t>“Marcando las dos casillas</w:t>
      </w:r>
      <w:r w:rsidR="005054F1">
        <w:rPr>
          <w:sz w:val="20"/>
          <w:szCs w:val="20"/>
        </w:rPr>
        <w:t>,</w:t>
      </w:r>
      <w:r w:rsidR="00F31D28" w:rsidRPr="00F31D28">
        <w:rPr>
          <w:sz w:val="20"/>
          <w:szCs w:val="20"/>
        </w:rPr>
        <w:t xml:space="preserve"> la ayuda se</w:t>
      </w:r>
      <w:r w:rsidR="00F31D28">
        <w:rPr>
          <w:sz w:val="20"/>
          <w:szCs w:val="20"/>
        </w:rPr>
        <w:t xml:space="preserve"> </w:t>
      </w:r>
      <w:r w:rsidR="00F31D28" w:rsidRPr="00F31D28">
        <w:rPr>
          <w:sz w:val="20"/>
          <w:szCs w:val="20"/>
        </w:rPr>
        <w:t>suma, no se divide; de esta manera estarán aportando un 0,7% de sus impuestos a cada una de</w:t>
      </w:r>
      <w:r w:rsidR="00F31D28">
        <w:rPr>
          <w:sz w:val="20"/>
          <w:szCs w:val="20"/>
        </w:rPr>
        <w:t xml:space="preserve"> </w:t>
      </w:r>
      <w:r w:rsidR="00F31D28" w:rsidRPr="00F31D28">
        <w:rPr>
          <w:sz w:val="20"/>
          <w:szCs w:val="20"/>
        </w:rPr>
        <w:t>ella</w:t>
      </w:r>
      <w:r w:rsidR="005054F1">
        <w:rPr>
          <w:sz w:val="20"/>
          <w:szCs w:val="20"/>
        </w:rPr>
        <w:t>”.</w:t>
      </w:r>
      <w:r w:rsidR="00F31D28">
        <w:rPr>
          <w:sz w:val="20"/>
          <w:szCs w:val="20"/>
        </w:rPr>
        <w:t xml:space="preserve"> </w:t>
      </w:r>
      <w:r w:rsidR="0076780D">
        <w:rPr>
          <w:sz w:val="20"/>
          <w:szCs w:val="20"/>
        </w:rPr>
        <w:t>“</w:t>
      </w:r>
      <w:r w:rsidR="00F31D28">
        <w:rPr>
          <w:sz w:val="20"/>
          <w:szCs w:val="20"/>
        </w:rPr>
        <w:t>Haciéndolo</w:t>
      </w:r>
      <w:r w:rsidR="003B345B">
        <w:rPr>
          <w:sz w:val="20"/>
          <w:szCs w:val="20"/>
        </w:rPr>
        <w:t xml:space="preserve"> </w:t>
      </w:r>
      <w:r w:rsidR="00F31D28">
        <w:rPr>
          <w:sz w:val="20"/>
          <w:szCs w:val="20"/>
        </w:rPr>
        <w:t>est</w:t>
      </w:r>
      <w:r w:rsidR="00902C0A">
        <w:rPr>
          <w:sz w:val="20"/>
          <w:szCs w:val="20"/>
        </w:rPr>
        <w:t>amos</w:t>
      </w:r>
      <w:r w:rsidR="00F31D28">
        <w:rPr>
          <w:sz w:val="20"/>
          <w:szCs w:val="20"/>
        </w:rPr>
        <w:t xml:space="preserve"> contribuyendo a que miles de personas en nuestra provincia en situación de vulnerabilidad </w:t>
      </w:r>
      <w:r w:rsidR="005054F1">
        <w:rPr>
          <w:sz w:val="20"/>
          <w:szCs w:val="20"/>
        </w:rPr>
        <w:t>puedan tener un futuro más justo”.</w:t>
      </w:r>
      <w:r w:rsidR="00F31D28">
        <w:rPr>
          <w:sz w:val="20"/>
          <w:szCs w:val="20"/>
        </w:rPr>
        <w:t xml:space="preserve"> </w:t>
      </w:r>
      <w:r w:rsidR="005054F1" w:rsidRPr="005054F1">
        <w:rPr>
          <w:sz w:val="20"/>
          <w:szCs w:val="20"/>
        </w:rPr>
        <w:t>Además</w:t>
      </w:r>
      <w:r w:rsidR="005054F1">
        <w:rPr>
          <w:sz w:val="20"/>
          <w:szCs w:val="20"/>
        </w:rPr>
        <w:t>, Ruescas</w:t>
      </w:r>
      <w:r w:rsidR="005054F1" w:rsidRPr="005054F1">
        <w:rPr>
          <w:sz w:val="20"/>
          <w:szCs w:val="20"/>
        </w:rPr>
        <w:t>, agradece</w:t>
      </w:r>
      <w:r w:rsidR="005054F1">
        <w:rPr>
          <w:sz w:val="20"/>
          <w:szCs w:val="20"/>
        </w:rPr>
        <w:t xml:space="preserve"> a todas las personas, </w:t>
      </w:r>
      <w:r w:rsidR="005054F1" w:rsidRPr="005054F1">
        <w:rPr>
          <w:sz w:val="20"/>
          <w:szCs w:val="20"/>
        </w:rPr>
        <w:t>empresas, entidades, instituciones, colegios profesionales, medios de comunicación,</w:t>
      </w:r>
      <w:r w:rsidR="0076780D">
        <w:rPr>
          <w:sz w:val="20"/>
          <w:szCs w:val="20"/>
        </w:rPr>
        <w:t xml:space="preserve"> </w:t>
      </w:r>
      <w:r w:rsidR="005054F1" w:rsidRPr="005054F1">
        <w:rPr>
          <w:sz w:val="20"/>
          <w:szCs w:val="20"/>
        </w:rPr>
        <w:t>ONG, etc. que cada año colaboran en la campaña #Xsolidaria</w:t>
      </w:r>
      <w:r w:rsidR="00902C0A">
        <w:rPr>
          <w:sz w:val="20"/>
          <w:szCs w:val="20"/>
        </w:rPr>
        <w:t>,</w:t>
      </w:r>
      <w:r w:rsidR="005054F1" w:rsidRPr="005054F1">
        <w:rPr>
          <w:sz w:val="20"/>
          <w:szCs w:val="20"/>
        </w:rPr>
        <w:t xml:space="preserve"> que este año también se</w:t>
      </w:r>
      <w:r w:rsidR="0076780D">
        <w:rPr>
          <w:sz w:val="20"/>
          <w:szCs w:val="20"/>
        </w:rPr>
        <w:t xml:space="preserve"> </w:t>
      </w:r>
      <w:r w:rsidR="005054F1" w:rsidRPr="005054F1">
        <w:rPr>
          <w:sz w:val="20"/>
          <w:szCs w:val="20"/>
        </w:rPr>
        <w:t>suman al #EquipoXSolidaria</w:t>
      </w:r>
      <w:r w:rsidR="005054F1">
        <w:rPr>
          <w:sz w:val="20"/>
          <w:szCs w:val="20"/>
        </w:rPr>
        <w:t>.</w:t>
      </w:r>
    </w:p>
    <w:p w14:paraId="58462039" w14:textId="77777777" w:rsidR="0076780D" w:rsidRDefault="0076780D" w:rsidP="0076780D">
      <w:pPr>
        <w:autoSpaceDE w:val="0"/>
        <w:autoSpaceDN w:val="0"/>
        <w:adjustRightInd w:val="0"/>
        <w:jc w:val="both"/>
        <w:rPr>
          <w:sz w:val="20"/>
          <w:szCs w:val="20"/>
        </w:rPr>
      </w:pPr>
    </w:p>
    <w:p w14:paraId="2F048A03" w14:textId="57365398" w:rsidR="008448E8" w:rsidRPr="006F01C6" w:rsidRDefault="008448E8" w:rsidP="00801C23">
      <w:pPr>
        <w:spacing w:after="200"/>
        <w:jc w:val="both"/>
        <w:rPr>
          <w:sz w:val="20"/>
          <w:szCs w:val="20"/>
        </w:rPr>
      </w:pPr>
      <w:r>
        <w:rPr>
          <w:color w:val="000000"/>
          <w:sz w:val="20"/>
          <w:szCs w:val="20"/>
        </w:rPr>
        <w:t>Por otro lado, la vicepresidenta del Consejo Territorial de la ONCE en la Comunitat Valenciana, María Gesse, ha destacado</w:t>
      </w:r>
      <w:r w:rsidR="00902C0A">
        <w:rPr>
          <w:color w:val="000000"/>
          <w:sz w:val="20"/>
          <w:szCs w:val="20"/>
        </w:rPr>
        <w:t>:</w:t>
      </w:r>
      <w:r>
        <w:rPr>
          <w:color w:val="000000"/>
          <w:sz w:val="20"/>
          <w:szCs w:val="20"/>
        </w:rPr>
        <w:t xml:space="preserve"> </w:t>
      </w:r>
      <w:r w:rsidRPr="008448E8">
        <w:rPr>
          <w:color w:val="000000"/>
          <w:sz w:val="20"/>
          <w:szCs w:val="20"/>
        </w:rPr>
        <w:t>“Todas las personas podemos ser solidarias y ayudar a los demás, sin necesidad de pertenecer a una entidad o asociación. Simplemente marcando una X en la casilla 106 de la declaración de la renta colaboramos para mejorar la calidad de vida de muchas personas que se encuentran en situación de vulnerabilidad. Es muy importante conocer como con un simple gesto, podemos cambiar la vida de una persona</w:t>
      </w:r>
      <w:r w:rsidR="00902C0A">
        <w:rPr>
          <w:color w:val="000000"/>
          <w:sz w:val="20"/>
          <w:szCs w:val="20"/>
        </w:rPr>
        <w:t>”.</w:t>
      </w:r>
    </w:p>
    <w:p w14:paraId="3BF3AEE4" w14:textId="77777777" w:rsidR="00801C23" w:rsidRPr="006F01C6" w:rsidRDefault="00801C23">
      <w:pPr>
        <w:spacing w:after="200"/>
        <w:jc w:val="both"/>
        <w:rPr>
          <w:b/>
          <w:sz w:val="20"/>
          <w:szCs w:val="20"/>
        </w:rPr>
      </w:pPr>
      <w:r w:rsidRPr="006F01C6">
        <w:rPr>
          <w:b/>
          <w:sz w:val="20"/>
          <w:szCs w:val="20"/>
        </w:rPr>
        <w:t>No marcan</w:t>
      </w:r>
      <w:r w:rsidR="00C3218F" w:rsidRPr="006F01C6">
        <w:rPr>
          <w:b/>
          <w:sz w:val="20"/>
          <w:szCs w:val="20"/>
        </w:rPr>
        <w:t xml:space="preserve"> la casilla</w:t>
      </w:r>
    </w:p>
    <w:p w14:paraId="0E8944DC" w14:textId="77777777" w:rsidR="00301DED" w:rsidRPr="006F01C6" w:rsidRDefault="00224A65" w:rsidP="00801C23">
      <w:pPr>
        <w:spacing w:after="200"/>
        <w:jc w:val="both"/>
        <w:rPr>
          <w:sz w:val="20"/>
          <w:szCs w:val="20"/>
        </w:rPr>
      </w:pPr>
      <w:r w:rsidRPr="006F01C6">
        <w:rPr>
          <w:sz w:val="20"/>
          <w:szCs w:val="20"/>
        </w:rPr>
        <w:t>Por otro lado, el</w:t>
      </w:r>
      <w:r w:rsidR="00301DED" w:rsidRPr="006F01C6">
        <w:rPr>
          <w:sz w:val="20"/>
          <w:szCs w:val="20"/>
        </w:rPr>
        <w:t xml:space="preserve"> </w:t>
      </w:r>
      <w:r w:rsidR="003361F5" w:rsidRPr="006F01C6">
        <w:rPr>
          <w:b/>
          <w:sz w:val="20"/>
          <w:szCs w:val="20"/>
        </w:rPr>
        <w:t>49’98</w:t>
      </w:r>
      <w:r w:rsidR="00301DED" w:rsidRPr="006F01C6">
        <w:rPr>
          <w:b/>
          <w:sz w:val="20"/>
          <w:szCs w:val="20"/>
        </w:rPr>
        <w:t>% de las personas contribuyentes</w:t>
      </w:r>
      <w:r w:rsidR="00301DED" w:rsidRPr="006F01C6">
        <w:rPr>
          <w:sz w:val="20"/>
          <w:szCs w:val="20"/>
        </w:rPr>
        <w:t xml:space="preserve"> (</w:t>
      </w:r>
      <w:r w:rsidR="003361F5" w:rsidRPr="006F01C6">
        <w:rPr>
          <w:sz w:val="20"/>
          <w:szCs w:val="20"/>
        </w:rPr>
        <w:t>1’29 millones</w:t>
      </w:r>
      <w:r w:rsidR="00301DED" w:rsidRPr="006F01C6">
        <w:rPr>
          <w:sz w:val="20"/>
          <w:szCs w:val="20"/>
        </w:rPr>
        <w:t xml:space="preserve">) </w:t>
      </w:r>
      <w:r w:rsidR="00301DED" w:rsidRPr="006F01C6">
        <w:rPr>
          <w:b/>
          <w:sz w:val="20"/>
          <w:szCs w:val="20"/>
        </w:rPr>
        <w:t>no marcan la casilla 106</w:t>
      </w:r>
      <w:r w:rsidR="00C47445" w:rsidRPr="006F01C6">
        <w:rPr>
          <w:sz w:val="20"/>
          <w:szCs w:val="20"/>
        </w:rPr>
        <w:t xml:space="preserve"> ni la de la Iglesia Católica. Si las personas que no marcan la X Solidaria lo hicieran, </w:t>
      </w:r>
      <w:r w:rsidR="00C47445" w:rsidRPr="006F01C6">
        <w:rPr>
          <w:b/>
          <w:sz w:val="20"/>
          <w:szCs w:val="20"/>
        </w:rPr>
        <w:t xml:space="preserve">se podrían destinar en total </w:t>
      </w:r>
      <w:r w:rsidR="003361F5" w:rsidRPr="006F01C6">
        <w:rPr>
          <w:b/>
          <w:sz w:val="20"/>
          <w:szCs w:val="20"/>
        </w:rPr>
        <w:t>32’2</w:t>
      </w:r>
      <w:r w:rsidR="00C47445" w:rsidRPr="006F01C6">
        <w:rPr>
          <w:b/>
          <w:sz w:val="20"/>
          <w:szCs w:val="20"/>
        </w:rPr>
        <w:t xml:space="preserve"> millones más</w:t>
      </w:r>
      <w:r w:rsidR="00C47445" w:rsidRPr="006F01C6">
        <w:rPr>
          <w:sz w:val="20"/>
          <w:szCs w:val="20"/>
        </w:rPr>
        <w:t xml:space="preserve"> a atender </w:t>
      </w:r>
      <w:r w:rsidR="00301DED" w:rsidRPr="006F01C6">
        <w:rPr>
          <w:sz w:val="20"/>
          <w:szCs w:val="20"/>
        </w:rPr>
        <w:t xml:space="preserve">a los sectores de población en situación de mayor vulnerabilidad. Por eso, entidades sociales de toda la Comunitat se unen en esta campaña para </w:t>
      </w:r>
      <w:r w:rsidR="003361F5" w:rsidRPr="006F01C6">
        <w:rPr>
          <w:sz w:val="20"/>
          <w:szCs w:val="20"/>
        </w:rPr>
        <w:t xml:space="preserve">cada vez más personas </w:t>
      </w:r>
      <w:r w:rsidR="00301DED" w:rsidRPr="006F01C6">
        <w:rPr>
          <w:sz w:val="20"/>
          <w:szCs w:val="20"/>
        </w:rPr>
        <w:t>marq</w:t>
      </w:r>
      <w:r w:rsidR="003361F5" w:rsidRPr="006F01C6">
        <w:rPr>
          <w:sz w:val="20"/>
          <w:szCs w:val="20"/>
        </w:rPr>
        <w:t>uen la X Solidaria en su renta, en medio de un contexto social y</w:t>
      </w:r>
      <w:r w:rsidR="00301DED" w:rsidRPr="006F01C6">
        <w:rPr>
          <w:sz w:val="20"/>
          <w:szCs w:val="20"/>
        </w:rPr>
        <w:t xml:space="preserve"> económico </w:t>
      </w:r>
      <w:r w:rsidR="00801C23" w:rsidRPr="006F01C6">
        <w:rPr>
          <w:sz w:val="20"/>
          <w:szCs w:val="20"/>
        </w:rPr>
        <w:t>inestable en el que los niveles de pobreza han ido en aumento.</w:t>
      </w:r>
    </w:p>
    <w:p w14:paraId="5B99CA53" w14:textId="7B7313EB" w:rsidR="00FA0A53" w:rsidRPr="006F01C6" w:rsidRDefault="008B5A4A" w:rsidP="00FA0A53">
      <w:pPr>
        <w:spacing w:after="200"/>
        <w:jc w:val="both"/>
        <w:rPr>
          <w:sz w:val="20"/>
          <w:szCs w:val="20"/>
        </w:rPr>
      </w:pPr>
      <w:r>
        <w:rPr>
          <w:color w:val="222222"/>
          <w:sz w:val="20"/>
          <w:szCs w:val="20"/>
          <w:shd w:val="clear" w:color="auto" w:fill="FFFFFF"/>
        </w:rPr>
        <w:t>El</w:t>
      </w:r>
      <w:r w:rsidR="00FA0A53">
        <w:rPr>
          <w:color w:val="000000"/>
          <w:sz w:val="20"/>
          <w:szCs w:val="20"/>
          <w:shd w:val="clear" w:color="auto" w:fill="FFFFFF"/>
        </w:rPr>
        <w:t> portavoz territorial de la </w:t>
      </w:r>
      <w:hyperlink r:id="rId9" w:tgtFrame="_blank" w:history="1">
        <w:r w:rsidR="00FA0A53">
          <w:rPr>
            <w:rStyle w:val="Hipervnculo"/>
            <w:color w:val="000000"/>
            <w:sz w:val="20"/>
            <w:szCs w:val="20"/>
            <w:shd w:val="clear" w:color="auto" w:fill="FFFFFF"/>
          </w:rPr>
          <w:t>Plataforma del Voluntariado</w:t>
        </w:r>
      </w:hyperlink>
      <w:r w:rsidR="00FA0A53">
        <w:rPr>
          <w:color w:val="222222"/>
          <w:sz w:val="20"/>
          <w:szCs w:val="20"/>
          <w:shd w:val="clear" w:color="auto" w:fill="FFFFFF"/>
        </w:rPr>
        <w:t>, </w:t>
      </w:r>
      <w:r w:rsidR="00FA0A53">
        <w:rPr>
          <w:color w:val="000000"/>
          <w:sz w:val="20"/>
          <w:szCs w:val="20"/>
          <w:shd w:val="clear" w:color="auto" w:fill="FFFFFF"/>
        </w:rPr>
        <w:t>Gorka Chazarra,</w:t>
      </w:r>
      <w:r w:rsidR="00FA0A53">
        <w:rPr>
          <w:color w:val="222222"/>
          <w:sz w:val="20"/>
          <w:szCs w:val="20"/>
          <w:shd w:val="clear" w:color="auto" w:fill="FFFFFF"/>
        </w:rPr>
        <w:t> ha señalado la solidaridad de la ciudadanía de la provincia de Alicante: “En los difíciles momentos que atraviesa nuestra sociedad, agravados por el contexto económico actual, hay miles de personas que precisan la ayuda de las entidades sociales. Por eso, este año es más importante que nunca que mostremos </w:t>
      </w:r>
      <w:r w:rsidR="00FA0A53">
        <w:rPr>
          <w:b/>
          <w:bCs/>
          <w:color w:val="222222"/>
          <w:sz w:val="20"/>
          <w:szCs w:val="20"/>
          <w:shd w:val="clear" w:color="auto" w:fill="FFFFFF"/>
        </w:rPr>
        <w:t>nuestra solidaridad y marquemos la casilla 106</w:t>
      </w:r>
      <w:r>
        <w:rPr>
          <w:b/>
          <w:bCs/>
          <w:color w:val="222222"/>
          <w:sz w:val="20"/>
          <w:szCs w:val="20"/>
          <w:shd w:val="clear" w:color="auto" w:fill="FFFFFF"/>
        </w:rPr>
        <w:t xml:space="preserve"> </w:t>
      </w:r>
      <w:r w:rsidR="00FA0A53">
        <w:rPr>
          <w:color w:val="222222"/>
          <w:sz w:val="20"/>
          <w:szCs w:val="20"/>
          <w:shd w:val="clear" w:color="auto" w:fill="FFFFFF"/>
        </w:rPr>
        <w:t>“Actividades de Interés Social” al realizar la declaración de la renta”, ha recordado.</w:t>
      </w:r>
    </w:p>
    <w:p w14:paraId="41E11D44" w14:textId="77777777" w:rsidR="00301DED" w:rsidRPr="006F01C6" w:rsidRDefault="00301DED" w:rsidP="00264BA7">
      <w:pPr>
        <w:spacing w:after="200"/>
        <w:jc w:val="both"/>
        <w:rPr>
          <w:sz w:val="20"/>
          <w:szCs w:val="20"/>
        </w:rPr>
      </w:pPr>
      <w:r w:rsidRPr="006F01C6">
        <w:rPr>
          <w:sz w:val="20"/>
          <w:szCs w:val="20"/>
        </w:rPr>
        <w:t xml:space="preserve">Por su parte, desde la </w:t>
      </w:r>
      <w:r w:rsidR="00264BA7" w:rsidRPr="006F01C6">
        <w:rPr>
          <w:sz w:val="20"/>
          <w:szCs w:val="20"/>
        </w:rPr>
        <w:t>Confederación Empresarial de la Comunitat Valenciana (</w:t>
      </w:r>
      <w:r w:rsidRPr="006F01C6">
        <w:rPr>
          <w:sz w:val="20"/>
          <w:szCs w:val="20"/>
        </w:rPr>
        <w:t>CEV</w:t>
      </w:r>
      <w:r w:rsidR="00264BA7" w:rsidRPr="006F01C6">
        <w:rPr>
          <w:sz w:val="20"/>
          <w:szCs w:val="20"/>
        </w:rPr>
        <w:t>)</w:t>
      </w:r>
      <w:r w:rsidRPr="006F01C6">
        <w:rPr>
          <w:sz w:val="20"/>
          <w:szCs w:val="20"/>
        </w:rPr>
        <w:t xml:space="preserve"> también se ha animado a las empresas a marcar la X solidaria: “</w:t>
      </w:r>
      <w:r w:rsidR="00264BA7" w:rsidRPr="006F01C6">
        <w:rPr>
          <w:sz w:val="20"/>
          <w:szCs w:val="20"/>
        </w:rPr>
        <w:t>Queremos empresas responsables y solidarias, por eso queremos hacerles llegar que al tributar por el Impuesto de Sociedades se puede contribuir aún más a la sociedad marcando la casilla ‘Empresa Solidaria’ y destinar un 0,7% del impuesto a Fines Sociales, que se corresponden con la casilla 73 en el modelo 200 y casilla 69 en el modelo 220. De este modo, si todas las empresas la marcan, aportarán entre todas unos 170 millones de euros que ayudarán a mejorar la sociedad y fortalecerla para hacerla más justa, inclusiva e igualitaria</w:t>
      </w:r>
      <w:r w:rsidRPr="006F01C6">
        <w:rPr>
          <w:sz w:val="20"/>
          <w:szCs w:val="20"/>
        </w:rPr>
        <w:t>”, han asegurado.</w:t>
      </w:r>
    </w:p>
    <w:p w14:paraId="742C9483" w14:textId="77777777" w:rsidR="0074578F" w:rsidRPr="006F01C6" w:rsidRDefault="00801C23" w:rsidP="0074578F">
      <w:pPr>
        <w:spacing w:line="240" w:lineRule="auto"/>
        <w:jc w:val="both"/>
        <w:rPr>
          <w:b/>
          <w:sz w:val="20"/>
          <w:szCs w:val="20"/>
        </w:rPr>
      </w:pPr>
      <w:r w:rsidRPr="006F01C6">
        <w:rPr>
          <w:b/>
          <w:sz w:val="20"/>
          <w:szCs w:val="20"/>
        </w:rPr>
        <w:t>Aumenta en dos puntos</w:t>
      </w:r>
      <w:r w:rsidR="0074578F" w:rsidRPr="006F01C6">
        <w:rPr>
          <w:b/>
          <w:sz w:val="20"/>
          <w:szCs w:val="20"/>
        </w:rPr>
        <w:t xml:space="preserve"> la población en riesgo</w:t>
      </w:r>
    </w:p>
    <w:p w14:paraId="6D4A6B7C" w14:textId="77777777" w:rsidR="0074578F" w:rsidRPr="006F01C6" w:rsidRDefault="0074578F" w:rsidP="0074578F">
      <w:pPr>
        <w:spacing w:line="240" w:lineRule="auto"/>
        <w:jc w:val="both"/>
        <w:rPr>
          <w:sz w:val="20"/>
          <w:szCs w:val="20"/>
        </w:rPr>
      </w:pPr>
    </w:p>
    <w:p w14:paraId="5B0A64AA" w14:textId="77777777" w:rsidR="00F505EC" w:rsidRPr="006F01C6" w:rsidRDefault="00F505EC" w:rsidP="0074578F">
      <w:pPr>
        <w:spacing w:line="240" w:lineRule="auto"/>
        <w:jc w:val="both"/>
        <w:rPr>
          <w:sz w:val="20"/>
          <w:szCs w:val="20"/>
        </w:rPr>
      </w:pPr>
      <w:r w:rsidRPr="006F01C6">
        <w:rPr>
          <w:sz w:val="20"/>
          <w:szCs w:val="20"/>
        </w:rPr>
        <w:t>El 29,6% de población de la Comunitat Valenciana se encuentra en riesgo de pobreza y/o exclusión social, esto es más de dos puntos porcentuales que el año anterior, cuya tasa AROPE (At Risk Of Poverty  and Exclusion) se situó en el 27,5%. En otras palabras, el riesgo de pobreza o exclusión social ha aumentado un 7,6% en un año en la Comunitat Valenciana. Por su parte, en España se ha registrado en 2023 un tasa AROPE del 26,5%, medio punto porcentual más que en 2022 cuando se situó en el 26%. En este sentido, las entidades sociales aseguran con preocupación que “los datos nos alejan aún más del cumplimiento de los compromisos adquiridos en el marco de la Agenda 2030 de la Unión Europea, que estableció una Tasa AROPE para España del 21 % en 2023”.</w:t>
      </w:r>
    </w:p>
    <w:p w14:paraId="38C4A7E6" w14:textId="77777777" w:rsidR="00301DED" w:rsidRPr="006F01C6" w:rsidRDefault="00301DED" w:rsidP="0074578F">
      <w:pPr>
        <w:spacing w:line="240" w:lineRule="auto"/>
        <w:jc w:val="both"/>
        <w:rPr>
          <w:sz w:val="20"/>
          <w:szCs w:val="20"/>
        </w:rPr>
      </w:pPr>
    </w:p>
    <w:p w14:paraId="48D44176" w14:textId="68B7F18A" w:rsidR="00FA0A53" w:rsidRDefault="00FA0A53" w:rsidP="00FA0A53">
      <w:pPr>
        <w:pStyle w:val="NormalWeb"/>
        <w:spacing w:before="0" w:beforeAutospacing="0" w:after="0" w:afterAutospacing="0"/>
        <w:jc w:val="both"/>
        <w:rPr>
          <w:rFonts w:ascii="Arial" w:eastAsia="Arial" w:hAnsi="Arial" w:cs="Arial"/>
          <w:sz w:val="20"/>
          <w:szCs w:val="20"/>
          <w:lang w:val="es"/>
        </w:rPr>
      </w:pPr>
      <w:r w:rsidRPr="00FA0A53">
        <w:rPr>
          <w:rFonts w:ascii="Arial" w:eastAsia="Arial" w:hAnsi="Arial" w:cs="Arial"/>
          <w:sz w:val="20"/>
          <w:szCs w:val="20"/>
          <w:lang w:val="es"/>
        </w:rPr>
        <w:lastRenderedPageBreak/>
        <w:t>Son miles las personas que se benefician de los proyectos que desarrollan las organizaciones sociales gracias a esta asignación tributaria</w:t>
      </w:r>
      <w:r w:rsidR="0076780D">
        <w:rPr>
          <w:rFonts w:ascii="Arial" w:eastAsia="Arial" w:hAnsi="Arial" w:cs="Arial"/>
          <w:sz w:val="20"/>
          <w:szCs w:val="20"/>
          <w:lang w:val="es"/>
        </w:rPr>
        <w:t xml:space="preserve"> y </w:t>
      </w:r>
      <w:r w:rsidRPr="00FA0A53">
        <w:rPr>
          <w:rFonts w:ascii="Arial" w:eastAsia="Arial" w:hAnsi="Arial" w:cs="Arial"/>
          <w:sz w:val="20"/>
          <w:szCs w:val="20"/>
          <w:lang w:val="es"/>
        </w:rPr>
        <w:t>que pueden ayudar a personas como Mar</w:t>
      </w:r>
      <w:r>
        <w:rPr>
          <w:rFonts w:ascii="Arial" w:eastAsia="Arial" w:hAnsi="Arial" w:cs="Arial"/>
          <w:sz w:val="20"/>
          <w:szCs w:val="20"/>
          <w:lang w:val="es"/>
        </w:rPr>
        <w:t>í</w:t>
      </w:r>
      <w:r w:rsidRPr="00FA0A53">
        <w:rPr>
          <w:rFonts w:ascii="Arial" w:eastAsia="Arial" w:hAnsi="Arial" w:cs="Arial"/>
          <w:sz w:val="20"/>
          <w:szCs w:val="20"/>
          <w:lang w:val="es"/>
        </w:rPr>
        <w:t xml:space="preserve">a Eugenia Georgiou y </w:t>
      </w:r>
      <w:r>
        <w:rPr>
          <w:rFonts w:ascii="Arial" w:eastAsia="Arial" w:hAnsi="Arial" w:cs="Arial"/>
          <w:sz w:val="20"/>
          <w:szCs w:val="20"/>
          <w:lang w:val="es"/>
        </w:rPr>
        <w:t xml:space="preserve">su madre </w:t>
      </w:r>
      <w:r w:rsidRPr="00FA0A53">
        <w:rPr>
          <w:rFonts w:ascii="Arial" w:eastAsia="Arial" w:hAnsi="Arial" w:cs="Arial"/>
          <w:sz w:val="20"/>
          <w:szCs w:val="20"/>
          <w:lang w:val="es"/>
        </w:rPr>
        <w:t>Mar</w:t>
      </w:r>
      <w:r>
        <w:rPr>
          <w:rFonts w:ascii="Arial" w:eastAsia="Arial" w:hAnsi="Arial" w:cs="Arial"/>
          <w:sz w:val="20"/>
          <w:szCs w:val="20"/>
          <w:lang w:val="es"/>
        </w:rPr>
        <w:t>í</w:t>
      </w:r>
      <w:r w:rsidRPr="00FA0A53">
        <w:rPr>
          <w:rFonts w:ascii="Arial" w:eastAsia="Arial" w:hAnsi="Arial" w:cs="Arial"/>
          <w:sz w:val="20"/>
          <w:szCs w:val="20"/>
          <w:lang w:val="es"/>
        </w:rPr>
        <w:t>a del Socorro Brana</w:t>
      </w:r>
      <w:r w:rsidR="00FA72E0">
        <w:rPr>
          <w:rFonts w:ascii="Arial" w:eastAsia="Arial" w:hAnsi="Arial" w:cs="Arial"/>
          <w:sz w:val="20"/>
          <w:szCs w:val="20"/>
          <w:lang w:val="es"/>
        </w:rPr>
        <w:t>.</w:t>
      </w:r>
      <w:r w:rsidRPr="00FA0A53">
        <w:rPr>
          <w:rFonts w:ascii="Arial" w:eastAsia="Arial" w:hAnsi="Arial" w:cs="Arial"/>
          <w:sz w:val="20"/>
          <w:szCs w:val="20"/>
          <w:lang w:val="es"/>
        </w:rPr>
        <w:t xml:space="preserve"> </w:t>
      </w:r>
      <w:r w:rsidR="0076780D">
        <w:rPr>
          <w:rFonts w:ascii="Arial" w:eastAsia="Arial" w:hAnsi="Arial" w:cs="Arial"/>
          <w:sz w:val="20"/>
          <w:szCs w:val="20"/>
          <w:lang w:val="es"/>
        </w:rPr>
        <w:t>“En</w:t>
      </w:r>
      <w:r w:rsidR="002E007C">
        <w:rPr>
          <w:rFonts w:ascii="Arial" w:eastAsia="Arial" w:hAnsi="Arial" w:cs="Arial"/>
          <w:sz w:val="20"/>
          <w:szCs w:val="20"/>
          <w:lang w:val="es"/>
        </w:rPr>
        <w:t xml:space="preserve"> 2020</w:t>
      </w:r>
      <w:r w:rsidR="0076780D">
        <w:rPr>
          <w:rFonts w:ascii="Arial" w:eastAsia="Arial" w:hAnsi="Arial" w:cs="Arial"/>
          <w:sz w:val="20"/>
          <w:szCs w:val="20"/>
          <w:lang w:val="es"/>
        </w:rPr>
        <w:t xml:space="preserve">, cuando a mi hija </w:t>
      </w:r>
      <w:r w:rsidR="00DA11EC">
        <w:rPr>
          <w:rFonts w:ascii="Arial" w:eastAsia="Arial" w:hAnsi="Arial" w:cs="Arial"/>
          <w:sz w:val="20"/>
          <w:szCs w:val="20"/>
          <w:lang w:val="es"/>
        </w:rPr>
        <w:t>sale del hospital con</w:t>
      </w:r>
      <w:r w:rsidR="0076780D">
        <w:rPr>
          <w:rFonts w:ascii="Arial" w:eastAsia="Arial" w:hAnsi="Arial" w:cs="Arial"/>
          <w:sz w:val="20"/>
          <w:szCs w:val="20"/>
          <w:lang w:val="es"/>
        </w:rPr>
        <w:t xml:space="preserve"> DCA</w:t>
      </w:r>
      <w:r w:rsidR="00DA11EC">
        <w:rPr>
          <w:rFonts w:ascii="Arial" w:eastAsia="Arial" w:hAnsi="Arial" w:cs="Arial"/>
          <w:sz w:val="20"/>
          <w:szCs w:val="20"/>
          <w:lang w:val="es"/>
        </w:rPr>
        <w:t xml:space="preserve"> </w:t>
      </w:r>
      <w:r w:rsidR="002E007C">
        <w:rPr>
          <w:rFonts w:ascii="Arial" w:eastAsia="Arial" w:hAnsi="Arial" w:cs="Arial"/>
          <w:sz w:val="20"/>
          <w:szCs w:val="20"/>
          <w:lang w:val="es"/>
        </w:rPr>
        <w:t>severo</w:t>
      </w:r>
      <w:r w:rsidR="00DA11EC">
        <w:rPr>
          <w:rFonts w:ascii="Arial" w:eastAsia="Arial" w:hAnsi="Arial" w:cs="Arial"/>
          <w:sz w:val="20"/>
          <w:szCs w:val="20"/>
          <w:lang w:val="es"/>
        </w:rPr>
        <w:t xml:space="preserve"> y finaliza el protocolo médico post trauma, encontramos únicamente en entidades sociales como COCEMFE Alicante, la atención sociosanitaria que nos permite </w:t>
      </w:r>
      <w:r w:rsidR="002E007C">
        <w:rPr>
          <w:rFonts w:ascii="Arial" w:eastAsia="Arial" w:hAnsi="Arial" w:cs="Arial"/>
          <w:sz w:val="20"/>
          <w:szCs w:val="20"/>
          <w:lang w:val="es"/>
        </w:rPr>
        <w:t>hacer frente a esta situación de dependencia total con la que estamos aprendiendo a convivir”, declara</w:t>
      </w:r>
      <w:r w:rsidR="0083028F">
        <w:rPr>
          <w:rFonts w:ascii="Arial" w:eastAsia="Arial" w:hAnsi="Arial" w:cs="Arial"/>
          <w:sz w:val="20"/>
          <w:szCs w:val="20"/>
          <w:lang w:val="es"/>
        </w:rPr>
        <w:t xml:space="preserve"> Socorro.</w:t>
      </w:r>
    </w:p>
    <w:p w14:paraId="38F84BF1" w14:textId="28863D36" w:rsidR="002E007C" w:rsidRDefault="002E007C" w:rsidP="00FA0A53">
      <w:pPr>
        <w:pStyle w:val="NormalWeb"/>
        <w:spacing w:before="0" w:beforeAutospacing="0" w:after="0" w:afterAutospacing="0"/>
        <w:jc w:val="both"/>
        <w:rPr>
          <w:rFonts w:ascii="Arial" w:eastAsia="Arial" w:hAnsi="Arial" w:cs="Arial"/>
          <w:sz w:val="20"/>
          <w:szCs w:val="20"/>
          <w:lang w:val="es"/>
        </w:rPr>
      </w:pPr>
    </w:p>
    <w:p w14:paraId="6A0C6B67" w14:textId="5DCAF81F" w:rsidR="00135564" w:rsidRPr="00DA11EC" w:rsidRDefault="008448E8" w:rsidP="00DA11EC">
      <w:pPr>
        <w:pStyle w:val="NormalWeb"/>
        <w:spacing w:before="0" w:beforeAutospacing="0" w:after="0" w:afterAutospacing="0"/>
        <w:jc w:val="both"/>
        <w:rPr>
          <w:rFonts w:ascii="Arial" w:eastAsia="Arial" w:hAnsi="Arial" w:cs="Arial"/>
          <w:sz w:val="20"/>
          <w:szCs w:val="20"/>
          <w:lang w:val="es"/>
        </w:rPr>
      </w:pPr>
      <w:r w:rsidRPr="008448E8">
        <w:rPr>
          <w:rFonts w:ascii="Arial" w:eastAsia="Arial" w:hAnsi="Arial" w:cs="Arial"/>
          <w:sz w:val="20"/>
          <w:szCs w:val="20"/>
          <w:lang w:val="es"/>
        </w:rPr>
        <w:t>Por otra parte, Sergio Clemente, futbolista y capitán de la sección de fútbol para deportistas con parálisis cerebral y daño cerebral adquirido del Hércules</w:t>
      </w:r>
      <w:r w:rsidR="0076780D" w:rsidRPr="008448E8">
        <w:rPr>
          <w:rFonts w:ascii="Arial" w:eastAsia="Arial" w:hAnsi="Arial" w:cs="Arial"/>
          <w:sz w:val="20"/>
          <w:szCs w:val="20"/>
          <w:lang w:val="es"/>
        </w:rPr>
        <w:t xml:space="preserve"> </w:t>
      </w:r>
      <w:r w:rsidRPr="008448E8">
        <w:rPr>
          <w:rFonts w:ascii="Arial" w:eastAsia="Arial" w:hAnsi="Arial" w:cs="Arial"/>
          <w:sz w:val="20"/>
          <w:szCs w:val="20"/>
          <w:lang w:val="es"/>
        </w:rPr>
        <w:t xml:space="preserve">Paralímpico, afirma la importancia que tiene marcar la X Solidaria en nuestros/as jóvenes: “Gracias a iniciativas solidarias como esta, hemos </w:t>
      </w:r>
      <w:r w:rsidR="009D05E0">
        <w:rPr>
          <w:rFonts w:ascii="Arial" w:eastAsia="Arial" w:hAnsi="Arial" w:cs="Arial"/>
          <w:sz w:val="20"/>
          <w:szCs w:val="20"/>
          <w:lang w:val="es"/>
        </w:rPr>
        <w:t>logrado</w:t>
      </w:r>
      <w:r w:rsidRPr="008448E8">
        <w:rPr>
          <w:rFonts w:ascii="Arial" w:eastAsia="Arial" w:hAnsi="Arial" w:cs="Arial"/>
          <w:sz w:val="20"/>
          <w:szCs w:val="20"/>
          <w:lang w:val="es"/>
        </w:rPr>
        <w:t xml:space="preserve"> consolidar el Club, que ya compite en la Liga Nacional de Fútbol 7</w:t>
      </w:r>
      <w:r w:rsidR="0076780D">
        <w:rPr>
          <w:rFonts w:ascii="Arial" w:eastAsia="Arial" w:hAnsi="Arial" w:cs="Arial"/>
          <w:sz w:val="20"/>
          <w:szCs w:val="20"/>
          <w:lang w:val="es"/>
        </w:rPr>
        <w:t xml:space="preserve"> para Deportistas con Parálisis Cerebral y DCA</w:t>
      </w:r>
      <w:r w:rsidRPr="008448E8">
        <w:rPr>
          <w:rFonts w:ascii="Arial" w:eastAsia="Arial" w:hAnsi="Arial" w:cs="Arial"/>
          <w:sz w:val="20"/>
          <w:szCs w:val="20"/>
          <w:lang w:val="es"/>
        </w:rPr>
        <w:t xml:space="preserve">, </w:t>
      </w:r>
      <w:r w:rsidR="009D05E0">
        <w:rPr>
          <w:rFonts w:ascii="Arial" w:eastAsia="Arial" w:hAnsi="Arial" w:cs="Arial"/>
          <w:sz w:val="20"/>
          <w:szCs w:val="20"/>
          <w:lang w:val="es"/>
        </w:rPr>
        <w:t>y minimizar</w:t>
      </w:r>
      <w:r w:rsidRPr="008448E8">
        <w:rPr>
          <w:rFonts w:ascii="Arial" w:eastAsia="Arial" w:hAnsi="Arial" w:cs="Arial"/>
          <w:sz w:val="20"/>
          <w:szCs w:val="20"/>
          <w:lang w:val="es"/>
        </w:rPr>
        <w:t xml:space="preserve"> las barreras entre el deporte y la discapacidad</w:t>
      </w:r>
      <w:r w:rsidR="0076780D">
        <w:rPr>
          <w:rFonts w:ascii="Arial" w:eastAsia="Arial" w:hAnsi="Arial" w:cs="Arial"/>
          <w:sz w:val="20"/>
          <w:szCs w:val="20"/>
          <w:lang w:val="es"/>
        </w:rPr>
        <w:t>”</w:t>
      </w:r>
      <w:r w:rsidRPr="008448E8">
        <w:rPr>
          <w:rFonts w:ascii="Arial" w:eastAsia="Arial" w:hAnsi="Arial" w:cs="Arial"/>
          <w:sz w:val="20"/>
          <w:szCs w:val="20"/>
          <w:lang w:val="es"/>
        </w:rPr>
        <w:t>, declara Clemente.</w:t>
      </w:r>
    </w:p>
    <w:p w14:paraId="5938C090" w14:textId="77777777" w:rsidR="006F01C6" w:rsidRDefault="006F01C6">
      <w:pPr>
        <w:spacing w:line="240" w:lineRule="auto"/>
        <w:jc w:val="both"/>
        <w:rPr>
          <w:b/>
          <w:sz w:val="20"/>
          <w:szCs w:val="20"/>
        </w:rPr>
      </w:pPr>
    </w:p>
    <w:p w14:paraId="71404A79" w14:textId="77777777" w:rsidR="00271E07" w:rsidRDefault="00301DED">
      <w:pPr>
        <w:spacing w:line="240" w:lineRule="auto"/>
        <w:jc w:val="both"/>
        <w:rPr>
          <w:b/>
          <w:sz w:val="20"/>
          <w:szCs w:val="20"/>
        </w:rPr>
      </w:pPr>
      <w:r>
        <w:rPr>
          <w:b/>
          <w:sz w:val="20"/>
          <w:szCs w:val="20"/>
        </w:rPr>
        <w:t>La campaña</w:t>
      </w:r>
    </w:p>
    <w:p w14:paraId="4A75EEF4" w14:textId="77777777" w:rsidR="00271E07" w:rsidRDefault="00271E07">
      <w:pPr>
        <w:spacing w:line="240" w:lineRule="auto"/>
        <w:jc w:val="both"/>
        <w:rPr>
          <w:b/>
          <w:sz w:val="20"/>
          <w:szCs w:val="20"/>
        </w:rPr>
      </w:pPr>
    </w:p>
    <w:p w14:paraId="295CEF2B" w14:textId="77777777" w:rsidR="00271E07" w:rsidRDefault="00301DED">
      <w:pPr>
        <w:spacing w:line="240" w:lineRule="auto"/>
        <w:jc w:val="both"/>
        <w:rPr>
          <w:sz w:val="20"/>
          <w:szCs w:val="20"/>
        </w:rPr>
      </w:pPr>
      <w:r>
        <w:rPr>
          <w:sz w:val="20"/>
          <w:szCs w:val="20"/>
        </w:rPr>
        <w:t>La campaña ‘X Solidaria’ tiene como objetivo informar y sensibilizar a las personas contribuyentes para que marquen la casilla 106 de Actividades de Interés Social en su declaración de la renta anual.</w:t>
      </w:r>
      <w:r w:rsidR="006F01C6">
        <w:rPr>
          <w:sz w:val="20"/>
          <w:szCs w:val="20"/>
        </w:rPr>
        <w:t xml:space="preserve"> </w:t>
      </w:r>
      <w:r>
        <w:rPr>
          <w:sz w:val="20"/>
          <w:szCs w:val="20"/>
        </w:rPr>
        <w:t>En la Comunitat Valenciana está organizada por la Plataforma del Tercer Sector de lo Social (constituida por Plataforma del Voluntariat de la Comunitat Valenciana, la EAPN Comunitat Valenciana, Cruz Roja, Cáritas Diocesana, CERMI CV y ONCE) y la Coordinadora Valenciana de ONGD.</w:t>
      </w:r>
    </w:p>
    <w:p w14:paraId="6D500701" w14:textId="77777777" w:rsidR="00271E07" w:rsidRDefault="00301DED">
      <w:pPr>
        <w:spacing w:line="240" w:lineRule="auto"/>
        <w:ind w:left="360"/>
        <w:jc w:val="both"/>
      </w:pPr>
      <w:r>
        <w:t xml:space="preserve"> </w:t>
      </w:r>
    </w:p>
    <w:p w14:paraId="3229AF05" w14:textId="77777777" w:rsidR="00271E07" w:rsidRDefault="00301DED" w:rsidP="006F01C6">
      <w:pPr>
        <w:spacing w:line="240" w:lineRule="auto"/>
        <w:jc w:val="both"/>
        <w:rPr>
          <w:sz w:val="20"/>
          <w:szCs w:val="20"/>
        </w:rPr>
      </w:pPr>
      <w:r>
        <w:rPr>
          <w:sz w:val="20"/>
          <w:szCs w:val="20"/>
        </w:rPr>
        <w:t>Marcar la casilla 106 de Actividades de Interés Social es un gesto solidario que no cuesta nada a las personas contribuyentes y que al hacerlo permite destinar un 0,7% de sus impuestos a programas sociales que realizan las ONG y que atienden necesidades concretas de las personas. Es posible marcar la casilla de Actividades de Interés Social aunque ya se marque la de la Iglesia Católica y destinar un 0,7% a cada una de ellas. Simultaneando las dos casillas, la ayuda no se divide, se suma. #</w:t>
      </w:r>
      <w:r w:rsidR="00801C23">
        <w:rPr>
          <w:sz w:val="20"/>
          <w:szCs w:val="20"/>
        </w:rPr>
        <w:t>EquipoXSolidaria</w:t>
      </w:r>
    </w:p>
    <w:p w14:paraId="042C1DD3" w14:textId="77777777" w:rsidR="006F01C6" w:rsidRDefault="006F01C6" w:rsidP="006F01C6">
      <w:pPr>
        <w:spacing w:line="240" w:lineRule="auto"/>
        <w:jc w:val="both"/>
        <w:rPr>
          <w:sz w:val="20"/>
          <w:szCs w:val="20"/>
        </w:rPr>
      </w:pPr>
    </w:p>
    <w:p w14:paraId="2B80D450" w14:textId="77777777" w:rsidR="006F01C6" w:rsidRPr="006F01C6" w:rsidRDefault="006F01C6">
      <w:pPr>
        <w:spacing w:before="240" w:after="240"/>
        <w:ind w:right="-620"/>
        <w:jc w:val="both"/>
        <w:rPr>
          <w:b/>
          <w:sz w:val="20"/>
          <w:szCs w:val="20"/>
        </w:rPr>
      </w:pPr>
      <w:r w:rsidRPr="006F01C6">
        <w:rPr>
          <w:b/>
          <w:sz w:val="20"/>
          <w:szCs w:val="20"/>
        </w:rPr>
        <w:t>Ejemplos de algunos programas financiados por el IRPF en la Comunitat Valenciana:</w:t>
      </w:r>
    </w:p>
    <w:p w14:paraId="5E8E25C3" w14:textId="30EC0D42" w:rsidR="00742216" w:rsidRDefault="00742216" w:rsidP="00742216">
      <w:pPr>
        <w:pStyle w:val="Sinespaciado"/>
        <w:numPr>
          <w:ilvl w:val="0"/>
          <w:numId w:val="3"/>
        </w:numPr>
        <w:spacing w:after="120" w:line="276" w:lineRule="auto"/>
        <w:rPr>
          <w:sz w:val="20"/>
          <w:szCs w:val="20"/>
        </w:rPr>
      </w:pPr>
      <w:r w:rsidRPr="00742216">
        <w:rPr>
          <w:sz w:val="20"/>
          <w:szCs w:val="20"/>
        </w:rPr>
        <w:t>Of</w:t>
      </w:r>
      <w:r w:rsidRPr="00742216">
        <w:rPr>
          <w:rFonts w:ascii="Calibri" w:hAnsi="Calibri" w:cs="Calibri"/>
          <w:sz w:val="20"/>
          <w:szCs w:val="20"/>
        </w:rPr>
        <w:t>﻿</w:t>
      </w:r>
      <w:r w:rsidRPr="00742216">
        <w:rPr>
          <w:sz w:val="20"/>
          <w:szCs w:val="20"/>
        </w:rPr>
        <w:t>icina técnica de accesibilidad y Programa de apoyo educativo y tecnológico para la atención de personas con discapacidad. COCEMFE Alicante</w:t>
      </w:r>
    </w:p>
    <w:p w14:paraId="01EF4F16" w14:textId="6C218F95" w:rsidR="00E97749" w:rsidRDefault="00E97749" w:rsidP="00742216">
      <w:pPr>
        <w:pStyle w:val="Sinespaciado"/>
        <w:numPr>
          <w:ilvl w:val="0"/>
          <w:numId w:val="3"/>
        </w:numPr>
        <w:spacing w:after="120" w:line="276" w:lineRule="auto"/>
        <w:rPr>
          <w:sz w:val="20"/>
          <w:szCs w:val="20"/>
        </w:rPr>
      </w:pPr>
      <w:r w:rsidRPr="00E97749">
        <w:rPr>
          <w:sz w:val="20"/>
          <w:szCs w:val="20"/>
        </w:rPr>
        <w:t>Implementación del programa “Qué te juegas”. Prevención escolar del trastorno desadaptativo por juego.</w:t>
      </w:r>
      <w:r>
        <w:rPr>
          <w:sz w:val="20"/>
          <w:szCs w:val="20"/>
        </w:rPr>
        <w:t xml:space="preserve"> Vida libre.</w:t>
      </w:r>
    </w:p>
    <w:p w14:paraId="228873EF" w14:textId="77777777" w:rsidR="00F21CC7" w:rsidRPr="006F01C6" w:rsidRDefault="00F21CC7" w:rsidP="00742216">
      <w:pPr>
        <w:pStyle w:val="Sinespaciado"/>
        <w:numPr>
          <w:ilvl w:val="0"/>
          <w:numId w:val="3"/>
        </w:numPr>
        <w:spacing w:after="120" w:line="276" w:lineRule="auto"/>
        <w:rPr>
          <w:sz w:val="20"/>
          <w:szCs w:val="20"/>
        </w:rPr>
      </w:pPr>
      <w:r w:rsidRPr="00F21CC7">
        <w:rPr>
          <w:sz w:val="20"/>
          <w:szCs w:val="20"/>
        </w:rPr>
        <w:t>Haz-T Ver, Haz-T Valer con COLIBRI</w:t>
      </w:r>
      <w:r>
        <w:rPr>
          <w:sz w:val="20"/>
          <w:szCs w:val="20"/>
        </w:rPr>
        <w:t>.</w:t>
      </w:r>
    </w:p>
    <w:p w14:paraId="6ECA0D60" w14:textId="125FF851" w:rsidR="00F21CC7" w:rsidRPr="00F21CC7" w:rsidRDefault="00F21CC7" w:rsidP="00742216">
      <w:pPr>
        <w:pStyle w:val="Sinespaciado"/>
        <w:numPr>
          <w:ilvl w:val="0"/>
          <w:numId w:val="3"/>
        </w:numPr>
        <w:spacing w:after="120" w:line="276" w:lineRule="auto"/>
        <w:rPr>
          <w:sz w:val="20"/>
          <w:szCs w:val="20"/>
        </w:rPr>
      </w:pPr>
      <w:r w:rsidRPr="00F21CC7">
        <w:rPr>
          <w:sz w:val="20"/>
          <w:szCs w:val="20"/>
        </w:rPr>
        <w:t xml:space="preserve">Programa de acompañamiento a familias acogedoras y a las personas menores de edad acogidas. </w:t>
      </w:r>
      <w:r>
        <w:rPr>
          <w:sz w:val="20"/>
          <w:szCs w:val="20"/>
        </w:rPr>
        <w:t xml:space="preserve"> P</w:t>
      </w:r>
      <w:r w:rsidRPr="00F21CC7">
        <w:rPr>
          <w:sz w:val="20"/>
          <w:szCs w:val="20"/>
        </w:rPr>
        <w:t xml:space="preserve">rograma de ocio educativo inclusivo. </w:t>
      </w:r>
      <w:r>
        <w:rPr>
          <w:sz w:val="20"/>
          <w:szCs w:val="20"/>
        </w:rPr>
        <w:t>P</w:t>
      </w:r>
      <w:r w:rsidRPr="00F21CC7">
        <w:rPr>
          <w:sz w:val="20"/>
          <w:szCs w:val="20"/>
        </w:rPr>
        <w:t xml:space="preserve">rograma de fomento y difusión del acogimiento familiar. </w:t>
      </w:r>
      <w:r>
        <w:rPr>
          <w:sz w:val="20"/>
          <w:szCs w:val="20"/>
        </w:rPr>
        <w:t xml:space="preserve">Programa </w:t>
      </w:r>
      <w:r w:rsidRPr="00F21CC7">
        <w:rPr>
          <w:sz w:val="20"/>
          <w:szCs w:val="20"/>
        </w:rPr>
        <w:t>de fomento de la integración  social de progenitores/as de personas menores de edad en situación de riesgo o desamparo</w:t>
      </w:r>
      <w:r>
        <w:rPr>
          <w:sz w:val="20"/>
          <w:szCs w:val="20"/>
        </w:rPr>
        <w:t>. Proyecto H</w:t>
      </w:r>
      <w:r w:rsidRPr="00F21CC7">
        <w:rPr>
          <w:sz w:val="20"/>
          <w:szCs w:val="20"/>
        </w:rPr>
        <w:t xml:space="preserve">orizonte: programa de apoyo y acompañamiento a jóvenes extutelados/as de 18 a 25 años durante su proceso de transición a la vida adulta. </w:t>
      </w:r>
      <w:r>
        <w:rPr>
          <w:sz w:val="20"/>
          <w:szCs w:val="20"/>
        </w:rPr>
        <w:t>AVAF.</w:t>
      </w:r>
    </w:p>
    <w:p w14:paraId="085DBE6F" w14:textId="6A2AAB02" w:rsidR="006F01C6" w:rsidRPr="006F01C6" w:rsidRDefault="006F01C6" w:rsidP="00742216">
      <w:pPr>
        <w:pStyle w:val="Sinespaciado"/>
        <w:numPr>
          <w:ilvl w:val="0"/>
          <w:numId w:val="3"/>
        </w:numPr>
        <w:spacing w:after="120" w:line="276" w:lineRule="auto"/>
        <w:rPr>
          <w:sz w:val="20"/>
          <w:szCs w:val="20"/>
        </w:rPr>
      </w:pPr>
      <w:r w:rsidRPr="006F01C6">
        <w:rPr>
          <w:sz w:val="20"/>
          <w:szCs w:val="20"/>
        </w:rPr>
        <w:t>Trato Adecuado al Alumnado con Discapacidad en el Ámbito Educativo. CERMI CV.</w:t>
      </w:r>
    </w:p>
    <w:p w14:paraId="0F5F52BD" w14:textId="77777777" w:rsidR="006F01C6" w:rsidRPr="006F01C6" w:rsidRDefault="006F01C6" w:rsidP="00742216">
      <w:pPr>
        <w:pStyle w:val="Sinespaciado"/>
        <w:numPr>
          <w:ilvl w:val="0"/>
          <w:numId w:val="3"/>
        </w:numPr>
        <w:spacing w:after="120" w:line="276" w:lineRule="auto"/>
        <w:rPr>
          <w:sz w:val="20"/>
          <w:szCs w:val="20"/>
        </w:rPr>
      </w:pPr>
      <w:r w:rsidRPr="006F01C6">
        <w:rPr>
          <w:sz w:val="20"/>
          <w:szCs w:val="20"/>
        </w:rPr>
        <w:t>Participación en red para la inclusión activa: combatir la pobreza incorporando enfoque de personas – EAPN - CV</w:t>
      </w:r>
    </w:p>
    <w:p w14:paraId="56F5C8CB" w14:textId="77777777" w:rsidR="006F01C6" w:rsidRPr="006F01C6" w:rsidRDefault="006F01C6" w:rsidP="00742216">
      <w:pPr>
        <w:pStyle w:val="Sinespaciado"/>
        <w:numPr>
          <w:ilvl w:val="0"/>
          <w:numId w:val="3"/>
        </w:numPr>
        <w:spacing w:after="120" w:line="276" w:lineRule="auto"/>
        <w:rPr>
          <w:sz w:val="20"/>
          <w:szCs w:val="20"/>
        </w:rPr>
      </w:pPr>
      <w:r w:rsidRPr="006F01C6">
        <w:rPr>
          <w:sz w:val="20"/>
          <w:szCs w:val="20"/>
        </w:rPr>
        <w:t>Promoviendo la salud mental infanto-juvenil y prevención de trastornos mentales - CRUZ ROJA CV</w:t>
      </w:r>
    </w:p>
    <w:p w14:paraId="2E24ED10" w14:textId="77777777" w:rsidR="006F01C6" w:rsidRPr="006F01C6" w:rsidRDefault="006F01C6" w:rsidP="00742216">
      <w:pPr>
        <w:pStyle w:val="Sinespaciado"/>
        <w:numPr>
          <w:ilvl w:val="0"/>
          <w:numId w:val="3"/>
        </w:numPr>
        <w:spacing w:after="120" w:line="276" w:lineRule="auto"/>
        <w:rPr>
          <w:sz w:val="20"/>
          <w:szCs w:val="20"/>
        </w:rPr>
      </w:pPr>
      <w:r w:rsidRPr="006F01C6">
        <w:rPr>
          <w:sz w:val="20"/>
          <w:szCs w:val="20"/>
        </w:rPr>
        <w:t>Por la infancia plena - PLENA INCLUSIÓN</w:t>
      </w:r>
    </w:p>
    <w:p w14:paraId="5A0EDE1C" w14:textId="5A31C61C" w:rsidR="006F01C6" w:rsidRPr="006F01C6" w:rsidRDefault="006F01C6" w:rsidP="00742216">
      <w:pPr>
        <w:pStyle w:val="Sinespaciado"/>
        <w:numPr>
          <w:ilvl w:val="0"/>
          <w:numId w:val="3"/>
        </w:numPr>
        <w:spacing w:after="120" w:line="276" w:lineRule="auto"/>
        <w:rPr>
          <w:sz w:val="20"/>
          <w:szCs w:val="20"/>
        </w:rPr>
      </w:pPr>
      <w:r w:rsidRPr="006F01C6">
        <w:rPr>
          <w:sz w:val="20"/>
          <w:szCs w:val="20"/>
        </w:rPr>
        <w:t>AVANÇANT EN CLAU FEMENINA. Promoció</w:t>
      </w:r>
      <w:r w:rsidR="00902C0A">
        <w:rPr>
          <w:sz w:val="20"/>
          <w:szCs w:val="20"/>
        </w:rPr>
        <w:t>n</w:t>
      </w:r>
      <w:r w:rsidRPr="006F01C6">
        <w:rPr>
          <w:sz w:val="20"/>
          <w:szCs w:val="20"/>
        </w:rPr>
        <w:t xml:space="preserve"> sociolaboral de dones en situación de exclusión social. CEPAIM</w:t>
      </w:r>
    </w:p>
    <w:p w14:paraId="076BBC95" w14:textId="3611BBB7" w:rsidR="006F01C6" w:rsidRPr="006F01C6" w:rsidRDefault="006F01C6" w:rsidP="00742216">
      <w:pPr>
        <w:pStyle w:val="Sinespaciado"/>
        <w:numPr>
          <w:ilvl w:val="0"/>
          <w:numId w:val="3"/>
        </w:numPr>
        <w:spacing w:after="120" w:line="276" w:lineRule="auto"/>
        <w:rPr>
          <w:sz w:val="20"/>
          <w:szCs w:val="20"/>
        </w:rPr>
      </w:pPr>
      <w:r w:rsidRPr="006F01C6">
        <w:rPr>
          <w:sz w:val="20"/>
          <w:szCs w:val="20"/>
        </w:rPr>
        <w:lastRenderedPageBreak/>
        <w:t>Educación Inclusiva a través de</w:t>
      </w:r>
      <w:r w:rsidR="00742216">
        <w:rPr>
          <w:sz w:val="20"/>
          <w:szCs w:val="20"/>
        </w:rPr>
        <w:t xml:space="preserve"> </w:t>
      </w:r>
      <w:r w:rsidRPr="006F01C6">
        <w:rPr>
          <w:sz w:val="20"/>
          <w:szCs w:val="20"/>
        </w:rPr>
        <w:t>las TIC para estudiantes con discapacidad. COCEMFE Comunitat Valenciana.</w:t>
      </w:r>
    </w:p>
    <w:p w14:paraId="33F08385" w14:textId="77777777" w:rsidR="006F01C6" w:rsidRDefault="006F01C6" w:rsidP="006F01C6">
      <w:pPr>
        <w:pStyle w:val="Prrafodelista"/>
        <w:rPr>
          <w:sz w:val="20"/>
          <w:szCs w:val="20"/>
        </w:rPr>
      </w:pPr>
    </w:p>
    <w:p w14:paraId="2CF26633" w14:textId="77777777" w:rsidR="006F01C6" w:rsidRPr="006F01C6" w:rsidRDefault="006F01C6" w:rsidP="006F01C6">
      <w:pPr>
        <w:pStyle w:val="Sinespaciado"/>
        <w:ind w:left="720"/>
        <w:rPr>
          <w:sz w:val="20"/>
          <w:szCs w:val="20"/>
        </w:rPr>
      </w:pPr>
    </w:p>
    <w:p w14:paraId="6A47870B" w14:textId="77777777" w:rsidR="00271E07" w:rsidRDefault="00301DED" w:rsidP="009D05E0">
      <w:pPr>
        <w:ind w:right="-620"/>
        <w:jc w:val="both"/>
        <w:rPr>
          <w:color w:val="0000FF"/>
          <w:sz w:val="20"/>
          <w:szCs w:val="20"/>
          <w:u w:val="single"/>
        </w:rPr>
      </w:pPr>
      <w:r>
        <w:rPr>
          <w:sz w:val="20"/>
          <w:szCs w:val="20"/>
        </w:rPr>
        <w:t>Más información:</w:t>
      </w:r>
      <w:hyperlink r:id="rId10">
        <w:r>
          <w:rPr>
            <w:sz w:val="20"/>
            <w:szCs w:val="20"/>
          </w:rPr>
          <w:t xml:space="preserve"> </w:t>
        </w:r>
      </w:hyperlink>
      <w:hyperlink r:id="rId11">
        <w:r>
          <w:rPr>
            <w:color w:val="0000FF"/>
            <w:sz w:val="20"/>
            <w:szCs w:val="20"/>
            <w:u w:val="single"/>
          </w:rPr>
          <w:t>www.xsolidaria.org</w:t>
        </w:r>
      </w:hyperlink>
    </w:p>
    <w:p w14:paraId="5514AD00" w14:textId="77777777" w:rsidR="00271E07" w:rsidRDefault="00271E07">
      <w:pPr>
        <w:spacing w:line="240" w:lineRule="auto"/>
        <w:ind w:left="-284" w:right="-624"/>
        <w:jc w:val="both"/>
        <w:rPr>
          <w:b/>
          <w:sz w:val="20"/>
          <w:szCs w:val="20"/>
        </w:rPr>
      </w:pPr>
    </w:p>
    <w:p w14:paraId="153DCA72" w14:textId="77777777" w:rsidR="00271E07" w:rsidRDefault="00301DED" w:rsidP="009D05E0">
      <w:pPr>
        <w:spacing w:line="240" w:lineRule="auto"/>
        <w:rPr>
          <w:color w:val="0D0D0D"/>
          <w:sz w:val="20"/>
          <w:szCs w:val="20"/>
          <w:u w:val="single"/>
        </w:rPr>
      </w:pPr>
      <w:r>
        <w:rPr>
          <w:b/>
          <w:color w:val="0D0D0D"/>
          <w:sz w:val="20"/>
          <w:szCs w:val="20"/>
          <w:u w:val="single"/>
        </w:rPr>
        <w:t xml:space="preserve">Para más información: </w:t>
      </w:r>
    </w:p>
    <w:p w14:paraId="7E8C2B09" w14:textId="77777777" w:rsidR="00271E07" w:rsidRDefault="00271E07" w:rsidP="009D05E0">
      <w:pPr>
        <w:spacing w:line="240" w:lineRule="auto"/>
        <w:ind w:left="708"/>
        <w:rPr>
          <w:color w:val="0D0D0D"/>
          <w:sz w:val="18"/>
          <w:szCs w:val="18"/>
        </w:rPr>
      </w:pPr>
    </w:p>
    <w:p w14:paraId="11C6BDBB" w14:textId="600763E5" w:rsidR="00C3218F" w:rsidRPr="006F01C6" w:rsidRDefault="00E0777B" w:rsidP="009D05E0">
      <w:pPr>
        <w:widowControl w:val="0"/>
        <w:spacing w:before="120" w:line="240" w:lineRule="auto"/>
        <w:rPr>
          <w:i/>
          <w:color w:val="0D0D0D"/>
          <w:sz w:val="18"/>
          <w:szCs w:val="18"/>
        </w:rPr>
      </w:pPr>
      <w:r w:rsidRPr="00E0777B">
        <w:rPr>
          <w:i/>
          <w:color w:val="0D0D0D"/>
          <w:sz w:val="18"/>
          <w:szCs w:val="18"/>
        </w:rPr>
        <w:t>Yolanda Sala</w:t>
      </w:r>
      <w:r>
        <w:rPr>
          <w:i/>
          <w:color w:val="0D0D0D"/>
          <w:sz w:val="18"/>
          <w:szCs w:val="18"/>
        </w:rPr>
        <w:t xml:space="preserve"> (</w:t>
      </w:r>
      <w:r w:rsidRPr="00E0777B">
        <w:rPr>
          <w:i/>
          <w:color w:val="0D0D0D"/>
          <w:sz w:val="18"/>
          <w:szCs w:val="18"/>
        </w:rPr>
        <w:t>COCEMFE Alicante</w:t>
      </w:r>
      <w:r>
        <w:rPr>
          <w:i/>
          <w:color w:val="0D0D0D"/>
          <w:sz w:val="18"/>
          <w:szCs w:val="18"/>
        </w:rPr>
        <w:t>)</w:t>
      </w:r>
      <w:r w:rsidRPr="00E0777B">
        <w:rPr>
          <w:i/>
          <w:color w:val="0D0D0D"/>
          <w:sz w:val="18"/>
          <w:szCs w:val="18"/>
        </w:rPr>
        <w:t xml:space="preserve"> </w:t>
      </w:r>
      <w:r w:rsidRPr="00801C23">
        <w:rPr>
          <w:i/>
          <w:color w:val="0D0D0D"/>
          <w:sz w:val="18"/>
          <w:szCs w:val="18"/>
        </w:rPr>
        <w:t xml:space="preserve">| </w:t>
      </w:r>
      <w:r w:rsidRPr="00E0777B">
        <w:rPr>
          <w:i/>
          <w:color w:val="0D0D0D"/>
          <w:sz w:val="18"/>
          <w:szCs w:val="18"/>
        </w:rPr>
        <w:t>965 25 71 87 </w:t>
      </w:r>
      <w:r w:rsidR="009D05E0">
        <w:rPr>
          <w:i/>
          <w:color w:val="0D0D0D"/>
          <w:sz w:val="18"/>
          <w:szCs w:val="18"/>
        </w:rPr>
        <w:t xml:space="preserve">/ </w:t>
      </w:r>
      <w:r w:rsidR="009D05E0" w:rsidRPr="009D05E0">
        <w:rPr>
          <w:b/>
          <w:bCs/>
          <w:i/>
          <w:color w:val="0D0D0D"/>
          <w:sz w:val="18"/>
          <w:szCs w:val="18"/>
        </w:rPr>
        <w:t>691 317 330</w:t>
      </w:r>
    </w:p>
    <w:p w14:paraId="10695FA4" w14:textId="77777777" w:rsidR="00271E07" w:rsidRDefault="00301DED" w:rsidP="009D05E0">
      <w:pPr>
        <w:widowControl w:val="0"/>
        <w:spacing w:before="249" w:line="240" w:lineRule="auto"/>
        <w:rPr>
          <w:i/>
          <w:color w:val="0000FF"/>
          <w:sz w:val="18"/>
          <w:szCs w:val="18"/>
          <w:u w:val="single"/>
        </w:rPr>
      </w:pPr>
      <w:r>
        <w:rPr>
          <w:i/>
          <w:sz w:val="18"/>
          <w:szCs w:val="18"/>
        </w:rPr>
        <w:t xml:space="preserve">Síguenos en:  </w:t>
      </w:r>
      <w:r>
        <w:rPr>
          <w:i/>
          <w:color w:val="0000FF"/>
          <w:sz w:val="18"/>
          <w:szCs w:val="18"/>
          <w:u w:val="single"/>
        </w:rPr>
        <w:t>Twitter</w:t>
      </w:r>
      <w:r>
        <w:rPr>
          <w:i/>
          <w:color w:val="0000FF"/>
          <w:sz w:val="18"/>
          <w:szCs w:val="18"/>
        </w:rPr>
        <w:t xml:space="preserve"> </w:t>
      </w:r>
      <w:r>
        <w:rPr>
          <w:i/>
          <w:sz w:val="18"/>
          <w:szCs w:val="18"/>
        </w:rPr>
        <w:t xml:space="preserve">@xsolidaria  </w:t>
      </w:r>
      <w:r>
        <w:rPr>
          <w:sz w:val="20"/>
          <w:szCs w:val="20"/>
        </w:rPr>
        <w:t xml:space="preserve"> </w:t>
      </w:r>
      <w:r w:rsidRPr="00C3218F">
        <w:rPr>
          <w:i/>
          <w:sz w:val="20"/>
          <w:szCs w:val="20"/>
        </w:rPr>
        <w:t>#</w:t>
      </w:r>
      <w:r w:rsidR="00C3218F" w:rsidRPr="00C3218F">
        <w:rPr>
          <w:i/>
          <w:sz w:val="20"/>
          <w:szCs w:val="20"/>
        </w:rPr>
        <w:t>EquipoXSolidaria</w:t>
      </w:r>
      <w:r>
        <w:rPr>
          <w:sz w:val="20"/>
          <w:szCs w:val="20"/>
        </w:rPr>
        <w:t xml:space="preserve"> </w:t>
      </w:r>
      <w:r>
        <w:rPr>
          <w:i/>
          <w:color w:val="0000FF"/>
          <w:sz w:val="18"/>
          <w:szCs w:val="18"/>
          <w:u w:val="single"/>
        </w:rPr>
        <w:t>Facebook</w:t>
      </w:r>
    </w:p>
    <w:p w14:paraId="3586CC9A" w14:textId="77777777" w:rsidR="00271E07" w:rsidRDefault="00271E07">
      <w:pPr>
        <w:widowControl w:val="0"/>
        <w:spacing w:line="240" w:lineRule="auto"/>
        <w:ind w:left="1133"/>
        <w:rPr>
          <w:i/>
          <w:color w:val="0000FF"/>
          <w:sz w:val="18"/>
          <w:szCs w:val="18"/>
          <w:u w:val="single"/>
        </w:rPr>
      </w:pPr>
    </w:p>
    <w:tbl>
      <w:tblPr>
        <w:tblStyle w:val="a"/>
        <w:tblW w:w="8385" w:type="dxa"/>
        <w:tblInd w:w="10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5"/>
      </w:tblGrid>
      <w:tr w:rsidR="00271E07" w14:paraId="0BA19827" w14:textId="77777777">
        <w:trPr>
          <w:trHeight w:val="274"/>
        </w:trPr>
        <w:tc>
          <w:tcPr>
            <w:tcW w:w="8385" w:type="dxa"/>
            <w:shd w:val="clear" w:color="auto" w:fill="auto"/>
            <w:tcMar>
              <w:top w:w="100" w:type="dxa"/>
              <w:left w:w="100" w:type="dxa"/>
              <w:bottom w:w="100" w:type="dxa"/>
              <w:right w:w="100" w:type="dxa"/>
            </w:tcMar>
          </w:tcPr>
          <w:p w14:paraId="0F64085D" w14:textId="77777777" w:rsidR="00271E07" w:rsidRDefault="00301DED">
            <w:pPr>
              <w:widowControl w:val="0"/>
              <w:spacing w:line="240" w:lineRule="auto"/>
              <w:rPr>
                <w:color w:val="0000FF"/>
                <w:sz w:val="15"/>
                <w:szCs w:val="15"/>
              </w:rPr>
            </w:pPr>
            <w:r>
              <w:rPr>
                <w:sz w:val="15"/>
                <w:szCs w:val="15"/>
              </w:rPr>
              <w:t xml:space="preserve">Puedes ver los proyectos financiados gracias a la solidaridad de las personas contribuyentes en </w:t>
            </w:r>
            <w:r>
              <w:rPr>
                <w:color w:val="0000FF"/>
                <w:sz w:val="15"/>
                <w:szCs w:val="15"/>
              </w:rPr>
              <w:t>www.xsolidaria.org</w:t>
            </w:r>
          </w:p>
        </w:tc>
      </w:tr>
    </w:tbl>
    <w:p w14:paraId="5156C4C4" w14:textId="77777777" w:rsidR="00271E07" w:rsidRDefault="00271E07"/>
    <w:sectPr w:rsidR="00271E07">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258D1" w14:textId="77777777" w:rsidR="002109E1" w:rsidRDefault="002109E1" w:rsidP="006F01C6">
      <w:pPr>
        <w:spacing w:line="240" w:lineRule="auto"/>
      </w:pPr>
      <w:r>
        <w:separator/>
      </w:r>
    </w:p>
  </w:endnote>
  <w:endnote w:type="continuationSeparator" w:id="0">
    <w:p w14:paraId="43F94F9E" w14:textId="77777777" w:rsidR="002109E1" w:rsidRDefault="002109E1" w:rsidP="006F0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9096" w14:textId="77777777" w:rsidR="006F01C6" w:rsidRDefault="00000000" w:rsidP="006F01C6">
    <w:pPr>
      <w:pStyle w:val="Piedepgina"/>
      <w:jc w:val="center"/>
    </w:pPr>
    <w:sdt>
      <w:sdtPr>
        <w:id w:val="-510058540"/>
        <w:docPartObj>
          <w:docPartGallery w:val="Page Numbers (Bottom of Page)"/>
          <w:docPartUnique/>
        </w:docPartObj>
      </w:sdtPr>
      <w:sdtContent>
        <w:r w:rsidR="006F01C6">
          <w:fldChar w:fldCharType="begin"/>
        </w:r>
        <w:r w:rsidR="006F01C6">
          <w:instrText>PAGE   \* MERGEFORMAT</w:instrText>
        </w:r>
        <w:r w:rsidR="006F01C6">
          <w:fldChar w:fldCharType="separate"/>
        </w:r>
        <w:r w:rsidR="006F01C6" w:rsidRPr="006F01C6">
          <w:rPr>
            <w:noProof/>
            <w:lang w:val="es-ES"/>
          </w:rPr>
          <w:t>3</w:t>
        </w:r>
        <w:r w:rsidR="006F01C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720F" w14:textId="77777777" w:rsidR="002109E1" w:rsidRDefault="002109E1" w:rsidP="006F01C6">
      <w:pPr>
        <w:spacing w:line="240" w:lineRule="auto"/>
      </w:pPr>
      <w:r>
        <w:separator/>
      </w:r>
    </w:p>
  </w:footnote>
  <w:footnote w:type="continuationSeparator" w:id="0">
    <w:p w14:paraId="3D419768" w14:textId="77777777" w:rsidR="002109E1" w:rsidRDefault="002109E1" w:rsidP="006F0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A95D" w14:textId="77777777" w:rsidR="006F01C6" w:rsidRDefault="006F01C6">
    <w:pPr>
      <w:pStyle w:val="Encabezado"/>
    </w:pPr>
    <w:r w:rsidRPr="006F01C6">
      <w:rPr>
        <w:noProof/>
      </w:rPr>
      <w:drawing>
        <wp:anchor distT="0" distB="0" distL="0" distR="0" simplePos="0" relativeHeight="251659264" behindDoc="1" locked="0" layoutInCell="1" allowOverlap="1" wp14:anchorId="6328425E" wp14:editId="1A87026B">
          <wp:simplePos x="0" y="0"/>
          <wp:positionH relativeFrom="margin">
            <wp:align>center</wp:align>
          </wp:positionH>
          <wp:positionV relativeFrom="margin">
            <wp:posOffset>-636447</wp:posOffset>
          </wp:positionV>
          <wp:extent cx="1804670" cy="445770"/>
          <wp:effectExtent l="0" t="0" r="5080" b="0"/>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804670" cy="445770"/>
                  </a:xfrm>
                  <a:prstGeom prst="rect">
                    <a:avLst/>
                  </a:prstGeom>
                </pic:spPr>
              </pic:pic>
            </a:graphicData>
          </a:graphic>
          <wp14:sizeRelH relativeFrom="margin">
            <wp14:pctWidth>0</wp14:pctWidth>
          </wp14:sizeRelH>
          <wp14:sizeRelV relativeFrom="margin">
            <wp14:pctHeight>0</wp14:pctHeight>
          </wp14:sizeRelV>
        </wp:anchor>
      </w:drawing>
    </w:r>
  </w:p>
  <w:p w14:paraId="6E98470C" w14:textId="77777777" w:rsidR="006F01C6" w:rsidRDefault="006F01C6" w:rsidP="006F01C6">
    <w:pPr>
      <w:pStyle w:val="Encabezado"/>
      <w:tabs>
        <w:tab w:val="clear" w:pos="8504"/>
        <w:tab w:val="left" w:pos="4252"/>
      </w:tabs>
    </w:pPr>
    <w:r>
      <w:tab/>
    </w:r>
  </w:p>
  <w:p w14:paraId="62EA97B6" w14:textId="77777777" w:rsidR="006F01C6" w:rsidRDefault="006F01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F57"/>
    <w:multiLevelType w:val="multilevel"/>
    <w:tmpl w:val="078C0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6373BD"/>
    <w:multiLevelType w:val="hybridMultilevel"/>
    <w:tmpl w:val="7FCE6D5A"/>
    <w:lvl w:ilvl="0" w:tplc="813AF35A">
      <w:numFmt w:val="bullet"/>
      <w:lvlText w:val="•"/>
      <w:lvlJc w:val="left"/>
      <w:pPr>
        <w:ind w:left="1510" w:hanging="360"/>
      </w:pPr>
      <w:rPr>
        <w:rFonts w:hint="default"/>
        <w:lang w:val="es-ES" w:eastAsia="en-US" w:bidi="ar-SA"/>
      </w:rPr>
    </w:lvl>
    <w:lvl w:ilvl="1" w:tplc="0C0A0003" w:tentative="1">
      <w:start w:val="1"/>
      <w:numFmt w:val="bullet"/>
      <w:lvlText w:val="o"/>
      <w:lvlJc w:val="left"/>
      <w:pPr>
        <w:ind w:left="2230" w:hanging="360"/>
      </w:pPr>
      <w:rPr>
        <w:rFonts w:ascii="Courier New" w:hAnsi="Courier New" w:cs="Courier New" w:hint="default"/>
      </w:rPr>
    </w:lvl>
    <w:lvl w:ilvl="2" w:tplc="0C0A0005" w:tentative="1">
      <w:start w:val="1"/>
      <w:numFmt w:val="bullet"/>
      <w:lvlText w:val=""/>
      <w:lvlJc w:val="left"/>
      <w:pPr>
        <w:ind w:left="2950" w:hanging="360"/>
      </w:pPr>
      <w:rPr>
        <w:rFonts w:ascii="Wingdings" w:hAnsi="Wingdings" w:hint="default"/>
      </w:rPr>
    </w:lvl>
    <w:lvl w:ilvl="3" w:tplc="0C0A0001" w:tentative="1">
      <w:start w:val="1"/>
      <w:numFmt w:val="bullet"/>
      <w:lvlText w:val=""/>
      <w:lvlJc w:val="left"/>
      <w:pPr>
        <w:ind w:left="3670" w:hanging="360"/>
      </w:pPr>
      <w:rPr>
        <w:rFonts w:ascii="Symbol" w:hAnsi="Symbol" w:hint="default"/>
      </w:rPr>
    </w:lvl>
    <w:lvl w:ilvl="4" w:tplc="0C0A0003" w:tentative="1">
      <w:start w:val="1"/>
      <w:numFmt w:val="bullet"/>
      <w:lvlText w:val="o"/>
      <w:lvlJc w:val="left"/>
      <w:pPr>
        <w:ind w:left="4390" w:hanging="360"/>
      </w:pPr>
      <w:rPr>
        <w:rFonts w:ascii="Courier New" w:hAnsi="Courier New" w:cs="Courier New" w:hint="default"/>
      </w:rPr>
    </w:lvl>
    <w:lvl w:ilvl="5" w:tplc="0C0A0005" w:tentative="1">
      <w:start w:val="1"/>
      <w:numFmt w:val="bullet"/>
      <w:lvlText w:val=""/>
      <w:lvlJc w:val="left"/>
      <w:pPr>
        <w:ind w:left="5110" w:hanging="360"/>
      </w:pPr>
      <w:rPr>
        <w:rFonts w:ascii="Wingdings" w:hAnsi="Wingdings" w:hint="default"/>
      </w:rPr>
    </w:lvl>
    <w:lvl w:ilvl="6" w:tplc="0C0A0001" w:tentative="1">
      <w:start w:val="1"/>
      <w:numFmt w:val="bullet"/>
      <w:lvlText w:val=""/>
      <w:lvlJc w:val="left"/>
      <w:pPr>
        <w:ind w:left="5830" w:hanging="360"/>
      </w:pPr>
      <w:rPr>
        <w:rFonts w:ascii="Symbol" w:hAnsi="Symbol" w:hint="default"/>
      </w:rPr>
    </w:lvl>
    <w:lvl w:ilvl="7" w:tplc="0C0A0003" w:tentative="1">
      <w:start w:val="1"/>
      <w:numFmt w:val="bullet"/>
      <w:lvlText w:val="o"/>
      <w:lvlJc w:val="left"/>
      <w:pPr>
        <w:ind w:left="6550" w:hanging="360"/>
      </w:pPr>
      <w:rPr>
        <w:rFonts w:ascii="Courier New" w:hAnsi="Courier New" w:cs="Courier New" w:hint="default"/>
      </w:rPr>
    </w:lvl>
    <w:lvl w:ilvl="8" w:tplc="0C0A0005" w:tentative="1">
      <w:start w:val="1"/>
      <w:numFmt w:val="bullet"/>
      <w:lvlText w:val=""/>
      <w:lvlJc w:val="left"/>
      <w:pPr>
        <w:ind w:left="7270" w:hanging="360"/>
      </w:pPr>
      <w:rPr>
        <w:rFonts w:ascii="Wingdings" w:hAnsi="Wingdings" w:hint="default"/>
      </w:rPr>
    </w:lvl>
  </w:abstractNum>
  <w:abstractNum w:abstractNumId="2" w15:restartNumberingAfterBreak="0">
    <w:nsid w:val="624C3C26"/>
    <w:multiLevelType w:val="hybridMultilevel"/>
    <w:tmpl w:val="22A22990"/>
    <w:lvl w:ilvl="0" w:tplc="125835AA">
      <w:start w:val="5"/>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A33FCF"/>
    <w:multiLevelType w:val="hybridMultilevel"/>
    <w:tmpl w:val="5C4EB1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C713E32"/>
    <w:multiLevelType w:val="multilevel"/>
    <w:tmpl w:val="978C5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0704D9"/>
    <w:multiLevelType w:val="hybridMultilevel"/>
    <w:tmpl w:val="66AA0C20"/>
    <w:lvl w:ilvl="0" w:tplc="1DE2AD1A">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29801099">
    <w:abstractNumId w:val="4"/>
  </w:num>
  <w:num w:numId="2" w16cid:durableId="1463691829">
    <w:abstractNumId w:val="0"/>
  </w:num>
  <w:num w:numId="3" w16cid:durableId="488597056">
    <w:abstractNumId w:val="3"/>
  </w:num>
  <w:num w:numId="4" w16cid:durableId="1184587155">
    <w:abstractNumId w:val="5"/>
  </w:num>
  <w:num w:numId="5" w16cid:durableId="167213415">
    <w:abstractNumId w:val="2"/>
  </w:num>
  <w:num w:numId="6" w16cid:durableId="138709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E07"/>
    <w:rsid w:val="000231B9"/>
    <w:rsid w:val="00044E9E"/>
    <w:rsid w:val="00135564"/>
    <w:rsid w:val="002109E1"/>
    <w:rsid w:val="00224A65"/>
    <w:rsid w:val="00264BA7"/>
    <w:rsid w:val="00271E07"/>
    <w:rsid w:val="002E007C"/>
    <w:rsid w:val="002E6830"/>
    <w:rsid w:val="00301DED"/>
    <w:rsid w:val="003358E2"/>
    <w:rsid w:val="003361F5"/>
    <w:rsid w:val="003706ED"/>
    <w:rsid w:val="003B345B"/>
    <w:rsid w:val="003D1EFB"/>
    <w:rsid w:val="003E22D4"/>
    <w:rsid w:val="003F12CB"/>
    <w:rsid w:val="00474C2E"/>
    <w:rsid w:val="005054F1"/>
    <w:rsid w:val="005E7BA1"/>
    <w:rsid w:val="006F01C6"/>
    <w:rsid w:val="00707E8E"/>
    <w:rsid w:val="00742216"/>
    <w:rsid w:val="0074578F"/>
    <w:rsid w:val="007627CC"/>
    <w:rsid w:val="00764C31"/>
    <w:rsid w:val="007653A8"/>
    <w:rsid w:val="0076780D"/>
    <w:rsid w:val="007B2232"/>
    <w:rsid w:val="00801C23"/>
    <w:rsid w:val="0083028F"/>
    <w:rsid w:val="008448E8"/>
    <w:rsid w:val="008B5A4A"/>
    <w:rsid w:val="00902C0A"/>
    <w:rsid w:val="00966910"/>
    <w:rsid w:val="009C38CA"/>
    <w:rsid w:val="009C6B11"/>
    <w:rsid w:val="009D05E0"/>
    <w:rsid w:val="00A46C4E"/>
    <w:rsid w:val="00A611B4"/>
    <w:rsid w:val="00AF4F58"/>
    <w:rsid w:val="00C3218F"/>
    <w:rsid w:val="00C47445"/>
    <w:rsid w:val="00DA11EC"/>
    <w:rsid w:val="00DD3010"/>
    <w:rsid w:val="00E0777B"/>
    <w:rsid w:val="00E97749"/>
    <w:rsid w:val="00F21CC7"/>
    <w:rsid w:val="00F31D28"/>
    <w:rsid w:val="00F505EC"/>
    <w:rsid w:val="00F70BB7"/>
    <w:rsid w:val="00F83618"/>
    <w:rsid w:val="00FA0A53"/>
    <w:rsid w:val="00FA72E0"/>
    <w:rsid w:val="00FE2F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FE5E0"/>
  <w15:docId w15:val="{6FB40B66-B94F-41C4-9CC9-152EE2B7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3361F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1F5"/>
    <w:rPr>
      <w:rFonts w:ascii="Segoe UI" w:hAnsi="Segoe UI" w:cs="Segoe UI"/>
      <w:sz w:val="18"/>
      <w:szCs w:val="18"/>
    </w:rPr>
  </w:style>
  <w:style w:type="paragraph" w:styleId="Sinespaciado">
    <w:name w:val="No Spacing"/>
    <w:uiPriority w:val="1"/>
    <w:qFormat/>
    <w:rsid w:val="006F01C6"/>
    <w:pPr>
      <w:spacing w:line="240" w:lineRule="auto"/>
    </w:pPr>
  </w:style>
  <w:style w:type="paragraph" w:styleId="Encabezado">
    <w:name w:val="header"/>
    <w:basedOn w:val="Normal"/>
    <w:link w:val="EncabezadoCar"/>
    <w:uiPriority w:val="99"/>
    <w:unhideWhenUsed/>
    <w:rsid w:val="006F01C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F01C6"/>
  </w:style>
  <w:style w:type="paragraph" w:styleId="Piedepgina">
    <w:name w:val="footer"/>
    <w:basedOn w:val="Normal"/>
    <w:link w:val="PiedepginaCar"/>
    <w:uiPriority w:val="99"/>
    <w:unhideWhenUsed/>
    <w:rsid w:val="006F01C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F01C6"/>
  </w:style>
  <w:style w:type="paragraph" w:styleId="Prrafodelista">
    <w:name w:val="List Paragraph"/>
    <w:basedOn w:val="Normal"/>
    <w:uiPriority w:val="34"/>
    <w:qFormat/>
    <w:rsid w:val="006F01C6"/>
    <w:pPr>
      <w:ind w:left="720"/>
      <w:contextualSpacing/>
    </w:pPr>
  </w:style>
  <w:style w:type="character" w:styleId="Hipervnculo">
    <w:name w:val="Hyperlink"/>
    <w:basedOn w:val="Fuentedeprrafopredeter"/>
    <w:uiPriority w:val="99"/>
    <w:unhideWhenUsed/>
    <w:rsid w:val="00A46C4E"/>
    <w:rPr>
      <w:color w:val="0000FF" w:themeColor="hyperlink"/>
      <w:u w:val="single"/>
    </w:rPr>
  </w:style>
  <w:style w:type="character" w:styleId="Mencinsinresolver">
    <w:name w:val="Unresolved Mention"/>
    <w:basedOn w:val="Fuentedeprrafopredeter"/>
    <w:uiPriority w:val="99"/>
    <w:semiHidden/>
    <w:unhideWhenUsed/>
    <w:rsid w:val="00A46C4E"/>
    <w:rPr>
      <w:color w:val="605E5C"/>
      <w:shd w:val="clear" w:color="auto" w:fill="E1DFDD"/>
    </w:rPr>
  </w:style>
  <w:style w:type="paragraph" w:styleId="NormalWeb">
    <w:name w:val="Normal (Web)"/>
    <w:basedOn w:val="Normal"/>
    <w:uiPriority w:val="99"/>
    <w:unhideWhenUsed/>
    <w:rsid w:val="00FA0A53"/>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ipervnculovisitado">
    <w:name w:val="FollowedHyperlink"/>
    <w:basedOn w:val="Fuentedeprrafopredeter"/>
    <w:uiPriority w:val="99"/>
    <w:semiHidden/>
    <w:unhideWhenUsed/>
    <w:rsid w:val="005054F1"/>
    <w:rPr>
      <w:color w:val="800080" w:themeColor="followedHyperlink"/>
      <w:u w:val="single"/>
    </w:rPr>
  </w:style>
  <w:style w:type="character" w:customStyle="1" w:styleId="oypena">
    <w:name w:val="oypena"/>
    <w:basedOn w:val="Fuentedeprrafopredeter"/>
    <w:rsid w:val="00742216"/>
  </w:style>
  <w:style w:type="character" w:customStyle="1" w:styleId="ql-cursor">
    <w:name w:val="ql-cursor"/>
    <w:basedOn w:val="Fuentedeprrafopredeter"/>
    <w:rsid w:val="0074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cemfealicant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cemfealicant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solidari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xsolidaria.org/" TargetMode="External"/><Relationship Id="rId4" Type="http://schemas.openxmlformats.org/officeDocument/2006/relationships/webSettings" Target="webSettings.xml"/><Relationship Id="rId9" Type="http://schemas.openxmlformats.org/officeDocument/2006/relationships/hyperlink" Target="https://platavoluntariad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1668</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Comunicación</dc:creator>
  <cp:lastModifiedBy>Microsoft Office User</cp:lastModifiedBy>
  <cp:revision>9</cp:revision>
  <cp:lastPrinted>2024-04-23T08:32:00Z</cp:lastPrinted>
  <dcterms:created xsi:type="dcterms:W3CDTF">2024-04-23T13:12:00Z</dcterms:created>
  <dcterms:modified xsi:type="dcterms:W3CDTF">2024-04-24T09:31:00Z</dcterms:modified>
</cp:coreProperties>
</file>